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F" w:rsidRPr="00272CBD" w:rsidRDefault="00272CBD" w:rsidP="00272CBD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noProof/>
          <w:color w:val="000000" w:themeColor="text1"/>
          <w:sz w:val="22"/>
          <w:szCs w:val="22"/>
          <w:lang w:val="pt-BR" w:eastAsia="pt-BR" w:bidi="ar-SA"/>
        </w:rPr>
        <w:drawing>
          <wp:anchor distT="0" distB="0" distL="0" distR="0" simplePos="0" relativeHeight="251658752" behindDoc="0" locked="0" layoutInCell="1" allowOverlap="1" wp14:anchorId="42820115" wp14:editId="10705AAC">
            <wp:simplePos x="0" y="0"/>
            <wp:positionH relativeFrom="page">
              <wp:posOffset>5939790</wp:posOffset>
            </wp:positionH>
            <wp:positionV relativeFrom="paragraph">
              <wp:posOffset>-129152</wp:posOffset>
            </wp:positionV>
            <wp:extent cx="1370330" cy="747395"/>
            <wp:effectExtent l="0" t="0" r="127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C24" w:rsidRPr="00272CBD" w:rsidRDefault="00003009" w:rsidP="006A2DE0">
      <w:pPr>
        <w:spacing w:before="96"/>
        <w:ind w:left="100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Declarada de Utilidade Pública pela Lei Estadual nº 7.537 de 14 de setembro de 2000</w:t>
      </w:r>
    </w:p>
    <w:p w:rsidR="00980B6F" w:rsidRPr="00272CBD" w:rsidRDefault="00003009" w:rsidP="006A2DE0">
      <w:pPr>
        <w:spacing w:before="96"/>
        <w:ind w:left="100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 Declarada de Utilidade Pública pela Lei Municipal nº 3.942 de 14 de dezembro de 2000</w:t>
      </w:r>
    </w:p>
    <w:p w:rsidR="00980B6F" w:rsidRPr="00272CBD" w:rsidRDefault="00980B6F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980B6F" w:rsidP="006A2DE0">
      <w:pPr>
        <w:pStyle w:val="Corpodetexto"/>
        <w:spacing w:before="9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003009" w:rsidP="006A2DE0">
      <w:pPr>
        <w:pStyle w:val="Ttulo2"/>
        <w:spacing w:before="1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CONTRATO DE LOCAÇÃO DO ESPAÇO ABERTO E RE</w:t>
      </w:r>
      <w:r w:rsidR="004732FA" w:rsidRPr="00272CBD">
        <w:rPr>
          <w:rFonts w:ascii="Arial Narrow" w:hAnsi="Arial Narrow"/>
          <w:color w:val="000000" w:themeColor="text1"/>
          <w:sz w:val="22"/>
          <w:szCs w:val="22"/>
        </w:rPr>
        <w:t xml:space="preserve">STAURANTE E SALÃO DE FESTAS DA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SEDE SOCIAL DA AMMA PARA FESTAS E</w:t>
      </w:r>
      <w:r w:rsidRPr="00272CBD">
        <w:rPr>
          <w:rFonts w:ascii="Arial Narrow" w:hAnsi="Arial Narrow"/>
          <w:color w:val="000000" w:themeColor="text1"/>
          <w:spacing w:val="-7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EVENTOS</w:t>
      </w:r>
    </w:p>
    <w:p w:rsidR="00980B6F" w:rsidRPr="00272CBD" w:rsidRDefault="00980B6F" w:rsidP="006A2DE0">
      <w:pPr>
        <w:pStyle w:val="Corpodetexto"/>
        <w:spacing w:before="3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80B6F" w:rsidRPr="00272CBD" w:rsidRDefault="00003009" w:rsidP="006A2DE0">
      <w:pPr>
        <w:pStyle w:val="Corpodetexto"/>
        <w:tabs>
          <w:tab w:val="left" w:pos="1854"/>
          <w:tab w:val="left" w:pos="3825"/>
          <w:tab w:val="left" w:pos="5815"/>
          <w:tab w:val="left" w:pos="6794"/>
          <w:tab w:val="left" w:pos="7889"/>
          <w:tab w:val="left" w:pos="9212"/>
        </w:tabs>
        <w:ind w:left="10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 xml:space="preserve">Pelo presente instrumento particular de um lado, AMMA – ASSOCIAÇÃO DOS MAGISTRADOS DO MARANHÃO, sediada </w:t>
      </w:r>
      <w:r w:rsidR="002B14BD" w:rsidRPr="00272CBD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Av. Luís Eduardo Magalhães, 20 - Calhau, São Luís - MA, 65071-415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, inscrita no CNPJ sob nº 06042923/0001-92, representada pelo seu presidente, Angelo Antonio Alencar dos Santos, doravante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ab/>
        <w:t>denominada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ab/>
        <w:t>LOCADORA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ab/>
        <w:t>e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ab/>
        <w:t>de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ab/>
        <w:t>outro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ab/>
      </w:r>
      <w:proofErr w:type="gramStart"/>
      <w:r w:rsidRPr="00272CBD">
        <w:rPr>
          <w:rFonts w:ascii="Arial Narrow" w:hAnsi="Arial Narrow"/>
          <w:color w:val="000000" w:themeColor="text1"/>
          <w:sz w:val="22"/>
          <w:szCs w:val="22"/>
        </w:rPr>
        <w:t>lado</w:t>
      </w:r>
      <w:proofErr w:type="gramEnd"/>
    </w:p>
    <w:p w:rsidR="00980B6F" w:rsidRPr="00272CBD" w:rsidRDefault="00003009" w:rsidP="006A2DE0">
      <w:pPr>
        <w:pStyle w:val="Corpodetexto"/>
        <w:tabs>
          <w:tab w:val="left" w:pos="8009"/>
          <w:tab w:val="left" w:pos="9377"/>
        </w:tabs>
        <w:spacing w:line="229" w:lineRule="exact"/>
        <w:ind w:left="7090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272CBD">
        <w:rPr>
          <w:rFonts w:ascii="Arial Narrow" w:hAnsi="Arial Narrow"/>
          <w:color w:val="000000" w:themeColor="text1"/>
          <w:sz w:val="22"/>
          <w:szCs w:val="22"/>
        </w:rPr>
        <w:t>com</w:t>
      </w:r>
      <w:proofErr w:type="gramEnd"/>
      <w:r w:rsidRPr="00272CBD">
        <w:rPr>
          <w:rFonts w:ascii="Arial Narrow" w:hAnsi="Arial Narrow"/>
          <w:color w:val="000000" w:themeColor="text1"/>
          <w:sz w:val="22"/>
          <w:szCs w:val="22"/>
        </w:rPr>
        <w:tab/>
        <w:t>endereço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ab/>
        <w:t>na</w:t>
      </w:r>
    </w:p>
    <w:p w:rsidR="00980B6F" w:rsidRPr="00272CBD" w:rsidRDefault="002B14BD" w:rsidP="006A2DE0">
      <w:pPr>
        <w:pStyle w:val="Corpodetexto"/>
        <w:spacing w:line="20" w:lineRule="exact"/>
        <w:ind w:left="111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noProof/>
          <w:color w:val="000000" w:themeColor="text1"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41533C5F" wp14:editId="313FD1B8">
                <wp:extent cx="4095115" cy="8255"/>
                <wp:effectExtent l="9525" t="9525" r="10160" b="127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115" cy="8255"/>
                          <a:chOff x="0" y="0"/>
                          <a:chExt cx="6449" cy="13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0" y="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003" y="6"/>
                            <a:ext cx="34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22.45pt;height:.65pt;mso-position-horizontal-relative:char;mso-position-vertical-relative:line" coordsize="644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EWlQIAAOIHAAAOAAAAZHJzL2Uyb0RvYy54bWzsVV1v2yAUfZ+0/4B4T20njhtbcaopTvrS&#10;bZW6/QCC8YdmAwISp5r233cBJ2vTl66TJk1aHghwL/fjnINZ3hz7Dh2Y0q3gOY6uQowYp6JseZ3j&#10;r1+2kwVG2hBekk5wluNHpvHN6v275SAzNhWN6EqmEAThOhtkjhtjZBYEmjasJ/pKSMbBWAnVEwNL&#10;VQelIgNE77tgGoZJMAhVSiUo0xp2C2/EKxe/qhg1n6tKM4O6HENtxo3KjTs7BqslyWpFZNPSsQzy&#10;hip60nJIeg5VEEPQXrUvQvUtVUKLylxR0QeiqlrKXA/QTRRedHOrxF66XupsqOUZJoD2Aqc3h6Wf&#10;DvcKtSVwB/Bw0gNHLi1KLTaDrDNwuVXyQd4r3yBM7wT9psEcXNrtuvbOaDd8FCWEI3sjHDbHSvU2&#10;BHSNjo6CxzMF7GgQhc04TOdRNMeIgm0xnc89Q7QBGl8cos1mPJbEcerPRDN7IiCZz+YqHCuy7YDK&#10;9C8g9Z8B+dAQyRw/2qJ0AjI6AXnXcoaiyAPpXNb8XjlYdaYB0FdilHgQThjNwhC4sgA5/Z57JZlU&#10;2twy0SM7yXEH+R3y5HCnjYfl5GKJ4GLbdh3sk6zjaMjxdZqk7oAWXVtao7VpVe/WnUIHYi+R+40Y&#10;P3OzkQuiG+/nTL5uUDEvXZaGkXIzzg1pOz+HBjpuE0GDUOc489fnexqmm8VmEU/iabKZxGFRTD5s&#10;1/Ek2UbX82JWrNdF9MPWHMVZ05Yl47bs01WO4tcxPH5U/CU8X+YzPsHz6E5fUOzp3xUNSvOkepnt&#10;RPnouHb7ILq/pb7pc/U5idjSQKC/qz4Q2gwj0NmlAOM4+S/Af0+A7mMID4nT7fjo2Zfq6RrmT5/m&#10;1U8AAAD//wMAUEsDBBQABgAIAAAAIQAUCj482wAAAAMBAAAPAAAAZHJzL2Rvd25yZXYueG1sTI9B&#10;S8NAEIXvgv9hGcGb3cTWYmM2pRT1VIS2gvQ2TaZJaHY2ZLdJ+u8dvejlwfAe732TLkfbqJ46Xzs2&#10;EE8iUMS5K2ouDXzu3x6eQfmAXGDjmAxcycMyu71JMSncwFvqd6FUUsI+QQNVCG2itc8rsugnriUW&#10;7+Q6i0HOrtRFh4OU20Y/RtFcW6xZFipsaV1Rft5drIH3AYfVNH7tN+fT+nrYP318bWIy5v5uXL2A&#10;CjSGvzD84As6ZMJ0dBcuvGoMyCPhV8Wbz2YLUEcJTUFnqf7Pnn0DAAD//wMAUEsBAi0AFAAGAAgA&#10;AAAhALaDOJL+AAAA4QEAABMAAAAAAAAAAAAAAAAAAAAAAFtDb250ZW50X1R5cGVzXS54bWxQSwEC&#10;LQAUAAYACAAAACEAOP0h/9YAAACUAQAACwAAAAAAAAAAAAAAAAAvAQAAX3JlbHMvLnJlbHNQSwEC&#10;LQAUAAYACAAAACEAIw6RFpUCAADiBwAADgAAAAAAAAAAAAAAAAAuAgAAZHJzL2Uyb0RvYy54bWxQ&#10;SwECLQAUAAYACAAAACEAFAo+PNsAAAADAQAADwAAAAAAAAAAAAAAAADvBAAAZHJzL2Rvd25yZXYu&#10;eG1sUEsFBgAAAAAEAAQA8wAAAPcFAAAAAA==&#10;">
                <v:line id="Line 11" o:spid="_x0000_s1027" style="position:absolute;visibility:visible;mso-wrap-style:square" from="0,6" to="30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KrMMAAADbAAAADwAAAGRycy9kb3ducmV2LnhtbERPTWvCQBC9C/0PyxR6002MFEldJS0E&#10;SsVCY6F4G7JjEszOhuyapP/eLRS8zeN9zmY3mVYM1LvGsoJ4EYEgLq1uuFLwfcznaxDOI2tsLZOC&#10;X3Kw2z7MNphqO/IXDYWvRAhhl6KC2vsuldKVNRl0C9sRB+5se4M+wL6SuscxhJtWLqPoWRpsODTU&#10;2NFbTeWluBoFBSWjrrrjKduv8o/89TNZnw4/Sj09TtkLCE+Tv4v/3e86zI/h75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qzDAAAA2wAAAA8AAAAAAAAAAAAA&#10;AAAAoQIAAGRycy9kb3ducmV2LnhtbFBLBQYAAAAABAAEAPkAAACRAwAAAAA=&#10;" strokeweight=".22136mm"/>
                <v:line id="Line 10" o:spid="_x0000_s1028" style="position:absolute;visibility:visible;mso-wrap-style:square" from="3003,6" to="644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U28EAAADb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H+C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6lTbwQAAANsAAAAPAAAAAAAAAAAAAAAA&#10;AKECAABkcnMvZG93bnJldi54bWxQSwUGAAAAAAQABAD5AAAAjwMAAAAA&#10;" strokeweight=".22136mm"/>
                <w10:anchorlock/>
              </v:group>
            </w:pict>
          </mc:Fallback>
        </mc:AlternateContent>
      </w:r>
    </w:p>
    <w:p w:rsidR="00980B6F" w:rsidRPr="00272CBD" w:rsidRDefault="00003009" w:rsidP="006A2DE0">
      <w:pPr>
        <w:pStyle w:val="Corpodetexto"/>
        <w:tabs>
          <w:tab w:val="left" w:pos="2726"/>
          <w:tab w:val="left" w:pos="4939"/>
          <w:tab w:val="left" w:pos="7646"/>
        </w:tabs>
        <w:ind w:left="10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w w:val="99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proofErr w:type="gramStart"/>
      <w:r w:rsidRPr="00272CBD">
        <w:rPr>
          <w:rFonts w:ascii="Arial Narrow" w:hAnsi="Arial Narrow"/>
          <w:color w:val="000000" w:themeColor="text1"/>
          <w:sz w:val="22"/>
          <w:szCs w:val="22"/>
        </w:rPr>
        <w:t>portador</w:t>
      </w:r>
      <w:proofErr w:type="gramEnd"/>
      <w:r w:rsidRPr="00272CBD">
        <w:rPr>
          <w:rFonts w:ascii="Arial Narrow" w:hAnsi="Arial Narrow"/>
          <w:color w:val="000000" w:themeColor="text1"/>
          <w:sz w:val="22"/>
          <w:szCs w:val="22"/>
        </w:rPr>
        <w:t xml:space="preserve"> (a) do CPF sob</w:t>
      </w:r>
      <w:r w:rsidRPr="00272CBD">
        <w:rPr>
          <w:rFonts w:ascii="Arial Narrow" w:hAnsi="Arial Narrow"/>
          <w:color w:val="000000" w:themeColor="text1"/>
          <w:spacing w:val="-2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nº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</w:rPr>
        <w:t>, RG</w:t>
      </w:r>
      <w:r w:rsidRPr="00272CBD">
        <w:rPr>
          <w:rFonts w:ascii="Arial Narrow" w:hAnsi="Arial Narrow"/>
          <w:color w:val="000000" w:themeColor="text1"/>
          <w:spacing w:val="3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sob nº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/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SSP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, doravante denominado (a) simplesmente LOCATÁRIO (A), celebram este CONTRATO DE LOCAÇÃO, que se regerá pelo disposto na Resolução n° 01/2014 da AMMA, no código civil brasileiro e pelas cláusulas e condições</w:t>
      </w:r>
      <w:r w:rsidRPr="00272CBD">
        <w:rPr>
          <w:rFonts w:ascii="Arial Narrow" w:hAnsi="Arial Narrow"/>
          <w:color w:val="000000" w:themeColor="text1"/>
          <w:spacing w:val="-7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seguintes.</w:t>
      </w:r>
    </w:p>
    <w:p w:rsidR="00980B6F" w:rsidRPr="00272CBD" w:rsidRDefault="00980B6F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003009" w:rsidP="006A2DE0">
      <w:pPr>
        <w:pStyle w:val="Ttulo2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CLÁUSULA PRIMEIRA – DO OBJETO E PRAZO DA CONTRATAÇÃO</w:t>
      </w:r>
    </w:p>
    <w:p w:rsidR="006A2DE0" w:rsidRPr="00272CBD" w:rsidRDefault="006A2DE0" w:rsidP="006A2DE0">
      <w:pPr>
        <w:pStyle w:val="Ttulo2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003009" w:rsidP="006A2DE0">
      <w:pPr>
        <w:pStyle w:val="Corpodetexto"/>
        <w:tabs>
          <w:tab w:val="left" w:pos="7755"/>
        </w:tabs>
        <w:spacing w:before="1"/>
        <w:ind w:left="10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 xml:space="preserve">1. </w:t>
      </w:r>
      <w:proofErr w:type="gramStart"/>
      <w:r w:rsidRPr="00272CBD">
        <w:rPr>
          <w:rFonts w:ascii="Arial Narrow" w:hAnsi="Arial Narrow"/>
          <w:color w:val="000000" w:themeColor="text1"/>
          <w:sz w:val="22"/>
          <w:szCs w:val="22"/>
        </w:rPr>
        <w:t>1</w:t>
      </w:r>
      <w:proofErr w:type="gramEnd"/>
      <w:r w:rsidRPr="00272CBD">
        <w:rPr>
          <w:rFonts w:ascii="Arial Narrow" w:hAnsi="Arial Narrow"/>
          <w:color w:val="000000" w:themeColor="text1"/>
          <w:sz w:val="22"/>
          <w:szCs w:val="22"/>
        </w:rPr>
        <w:t xml:space="preserve"> O presente ajuste tem por objeto a LOCAÇÃO do ( ) espaço aberto e restaurante/ ( ) salão de festas da sede social da LOCADORA, localizada na Avenida Eduardo Magalhães, n° 20, bairro Calhau</w:t>
      </w:r>
      <w:r w:rsidRPr="00272CBD">
        <w:rPr>
          <w:rFonts w:ascii="Arial Narrow" w:hAnsi="Arial Narrow"/>
          <w:b/>
          <w:color w:val="000000" w:themeColor="text1"/>
          <w:sz w:val="22"/>
          <w:szCs w:val="22"/>
        </w:rPr>
        <w:t xml:space="preserve">,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 xml:space="preserve">neste município,  ao  (a)  LOCATÁRIO  (A)  no  período  compreendido </w:t>
      </w:r>
      <w:r w:rsidRPr="00272CBD">
        <w:rPr>
          <w:rFonts w:ascii="Arial Narrow" w:hAnsi="Arial Narrow"/>
          <w:color w:val="000000" w:themeColor="text1"/>
          <w:spacing w:val="39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 xml:space="preserve">entre </w:t>
      </w:r>
      <w:r w:rsidRPr="00272CBD">
        <w:rPr>
          <w:rFonts w:ascii="Arial Narrow" w:hAnsi="Arial Narrow"/>
          <w:color w:val="000000" w:themeColor="text1"/>
          <w:spacing w:val="5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às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</w:rPr>
        <w:t>para realização</w:t>
      </w:r>
      <w:r w:rsidRPr="00272CBD">
        <w:rPr>
          <w:rFonts w:ascii="Arial Narrow" w:hAnsi="Arial Narrow"/>
          <w:color w:val="000000" w:themeColor="text1"/>
          <w:spacing w:val="5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de</w:t>
      </w:r>
    </w:p>
    <w:p w:rsidR="00980B6F" w:rsidRPr="00272CBD" w:rsidRDefault="00003009" w:rsidP="006A2DE0">
      <w:pPr>
        <w:tabs>
          <w:tab w:val="left" w:pos="3060"/>
          <w:tab w:val="left" w:pos="3324"/>
          <w:tab w:val="left" w:pos="3561"/>
          <w:tab w:val="left" w:pos="4224"/>
          <w:tab w:val="left" w:pos="8095"/>
        </w:tabs>
        <w:ind w:left="100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  <w:w w:val="99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u w:val="single"/>
        </w:rPr>
        <w:tab/>
      </w:r>
      <w:r w:rsidRPr="00272CBD">
        <w:rPr>
          <w:rFonts w:ascii="Arial Narrow" w:hAnsi="Arial Narrow"/>
          <w:color w:val="000000" w:themeColor="text1"/>
          <w:u w:val="single"/>
        </w:rPr>
        <w:tab/>
      </w:r>
      <w:r w:rsidRPr="00272CBD">
        <w:rPr>
          <w:rFonts w:ascii="Arial Narrow" w:hAnsi="Arial Narrow"/>
          <w:color w:val="000000" w:themeColor="text1"/>
        </w:rPr>
        <w:t>(tipo</w:t>
      </w:r>
      <w:proofErr w:type="gramStart"/>
      <w:r w:rsidRPr="00272CBD">
        <w:rPr>
          <w:rFonts w:ascii="Arial Narrow" w:hAnsi="Arial Narrow"/>
          <w:color w:val="000000" w:themeColor="text1"/>
        </w:rPr>
        <w:t xml:space="preserve">   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do   evento),   com   uma </w:t>
      </w:r>
      <w:r w:rsidRPr="00272CBD">
        <w:rPr>
          <w:rFonts w:ascii="Arial Narrow" w:hAnsi="Arial Narrow"/>
          <w:color w:val="000000" w:themeColor="text1"/>
          <w:spacing w:val="4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 xml:space="preserve">estimativa </w:t>
      </w:r>
      <w:r w:rsidRPr="00272CBD">
        <w:rPr>
          <w:rFonts w:ascii="Arial Narrow" w:hAnsi="Arial Narrow"/>
          <w:color w:val="000000" w:themeColor="text1"/>
          <w:spacing w:val="5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de</w:t>
      </w:r>
      <w:r w:rsidRPr="00272CBD">
        <w:rPr>
          <w:rFonts w:ascii="Arial Narrow" w:hAnsi="Arial Narrow"/>
          <w:color w:val="000000" w:themeColor="text1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u w:val="single"/>
        </w:rPr>
        <w:tab/>
      </w:r>
      <w:r w:rsidRPr="00272CBD">
        <w:rPr>
          <w:rFonts w:ascii="Arial Narrow" w:hAnsi="Arial Narrow"/>
          <w:b/>
          <w:color w:val="000000" w:themeColor="text1"/>
        </w:rPr>
        <w:t>convidados</w:t>
      </w:r>
      <w:r w:rsidRPr="00272CBD">
        <w:rPr>
          <w:rFonts w:ascii="Arial Narrow" w:hAnsi="Arial Narrow"/>
          <w:color w:val="000000" w:themeColor="text1"/>
        </w:rPr>
        <w:t>. A Locatária</w:t>
      </w:r>
      <w:proofErr w:type="gramStart"/>
      <w:r w:rsidRPr="00272CBD">
        <w:rPr>
          <w:rFonts w:ascii="Arial Narrow" w:hAnsi="Arial Narrow"/>
          <w:color w:val="000000" w:themeColor="text1"/>
        </w:rPr>
        <w:t xml:space="preserve">   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poderá </w:t>
      </w:r>
      <w:r w:rsidRPr="00272CBD">
        <w:rPr>
          <w:rFonts w:ascii="Arial Narrow" w:hAnsi="Arial Narrow"/>
          <w:color w:val="000000" w:themeColor="text1"/>
          <w:spacing w:val="3"/>
        </w:rPr>
        <w:t xml:space="preserve"> </w:t>
      </w:r>
      <w:r w:rsidRPr="00272CBD">
        <w:rPr>
          <w:rFonts w:ascii="Arial Narrow" w:hAnsi="Arial Narrow"/>
          <w:color w:val="000000" w:themeColor="text1"/>
        </w:rPr>
        <w:t xml:space="preserve">no </w:t>
      </w:r>
      <w:r w:rsidRPr="00272CBD">
        <w:rPr>
          <w:rFonts w:ascii="Arial Narrow" w:hAnsi="Arial Narrow"/>
          <w:color w:val="000000" w:themeColor="text1"/>
          <w:spacing w:val="27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dia</w:t>
      </w:r>
      <w:r w:rsidRPr="00272CBD">
        <w:rPr>
          <w:rFonts w:ascii="Arial Narrow" w:hAnsi="Arial Narrow"/>
          <w:color w:val="000000" w:themeColor="text1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u w:val="single"/>
        </w:rPr>
        <w:tab/>
        <w:t>/</w:t>
      </w:r>
      <w:r w:rsidRPr="00272CBD">
        <w:rPr>
          <w:rFonts w:ascii="Arial Narrow" w:hAnsi="Arial Narrow"/>
          <w:color w:val="000000" w:themeColor="text1"/>
          <w:u w:val="single"/>
        </w:rPr>
        <w:tab/>
      </w:r>
      <w:r w:rsidRPr="00272CBD">
        <w:rPr>
          <w:rFonts w:ascii="Arial Narrow" w:hAnsi="Arial Narrow"/>
          <w:color w:val="000000" w:themeColor="text1"/>
          <w:u w:val="single"/>
        </w:rPr>
        <w:tab/>
      </w:r>
      <w:r w:rsidRPr="00272CBD">
        <w:rPr>
          <w:rFonts w:ascii="Arial Narrow" w:hAnsi="Arial Narrow"/>
          <w:b/>
          <w:color w:val="000000" w:themeColor="text1"/>
        </w:rPr>
        <w:t>/20</w:t>
      </w:r>
      <w:r w:rsidRPr="00272CBD">
        <w:rPr>
          <w:rFonts w:ascii="Arial Narrow" w:hAnsi="Arial Narrow"/>
          <w:b/>
          <w:color w:val="000000" w:themeColor="text1"/>
          <w:u w:val="thick"/>
        </w:rPr>
        <w:t xml:space="preserve"> </w:t>
      </w:r>
      <w:r w:rsidRPr="00272CBD">
        <w:rPr>
          <w:rFonts w:ascii="Arial Narrow" w:hAnsi="Arial Narrow"/>
          <w:b/>
          <w:color w:val="000000" w:themeColor="text1"/>
          <w:u w:val="thick"/>
        </w:rPr>
        <w:tab/>
      </w:r>
      <w:r w:rsidRPr="00272CBD">
        <w:rPr>
          <w:rFonts w:ascii="Arial Narrow" w:hAnsi="Arial Narrow"/>
          <w:color w:val="000000" w:themeColor="text1"/>
        </w:rPr>
        <w:t xml:space="preserve">iniciar os preparativos de decoração no salão social. Ressaltando-se que a decoração deverá ser feita em painel </w:t>
      </w:r>
      <w:r w:rsidRPr="00272CBD">
        <w:rPr>
          <w:rFonts w:ascii="Arial Narrow" w:hAnsi="Arial Narrow"/>
          <w:color w:val="000000" w:themeColor="text1"/>
          <w:spacing w:val="4"/>
        </w:rPr>
        <w:t xml:space="preserve">ou </w:t>
      </w:r>
      <w:r w:rsidRPr="00272CBD">
        <w:rPr>
          <w:rFonts w:ascii="Arial Narrow" w:hAnsi="Arial Narrow"/>
          <w:color w:val="000000" w:themeColor="text1"/>
        </w:rPr>
        <w:t xml:space="preserve">outro meio que não danifique as instalações, as paredes e a pintura da sede social, </w:t>
      </w:r>
      <w:r w:rsidRPr="00272CBD">
        <w:rPr>
          <w:rFonts w:ascii="Arial Narrow" w:hAnsi="Arial Narrow"/>
          <w:b/>
          <w:color w:val="000000" w:themeColor="text1"/>
        </w:rPr>
        <w:t>sendo vedada a afixação de qualquer material nas paredes do salão de</w:t>
      </w:r>
      <w:r w:rsidRPr="00272CBD">
        <w:rPr>
          <w:rFonts w:ascii="Arial Narrow" w:hAnsi="Arial Narrow"/>
          <w:b/>
          <w:color w:val="000000" w:themeColor="text1"/>
          <w:spacing w:val="-4"/>
        </w:rPr>
        <w:t xml:space="preserve"> </w:t>
      </w:r>
      <w:r w:rsidRPr="00272CBD">
        <w:rPr>
          <w:rFonts w:ascii="Arial Narrow" w:hAnsi="Arial Narrow"/>
          <w:b/>
          <w:color w:val="000000" w:themeColor="text1"/>
        </w:rPr>
        <w:t>festas</w:t>
      </w:r>
      <w:r w:rsidRPr="00272CBD">
        <w:rPr>
          <w:rFonts w:ascii="Arial Narrow" w:hAnsi="Arial Narrow"/>
          <w:color w:val="000000" w:themeColor="text1"/>
        </w:rPr>
        <w:t>.</w:t>
      </w:r>
    </w:p>
    <w:p w:rsidR="00980B6F" w:rsidRPr="00272CBD" w:rsidRDefault="00003009" w:rsidP="006A2DE0">
      <w:pPr>
        <w:pStyle w:val="Corpodetexto"/>
        <w:spacing w:before="1"/>
        <w:ind w:left="10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1.2 A constatação de que foram afixados balões, enfeites ou qualquer outro material nas paredes, importará na aplicação de multa equivalente a 40% do valor da locação, sem prejuízo de eventuais perdas e danos.</w:t>
      </w:r>
    </w:p>
    <w:p w:rsidR="00980B6F" w:rsidRPr="00272CBD" w:rsidRDefault="00980B6F" w:rsidP="006A2DE0">
      <w:pPr>
        <w:pStyle w:val="Corpodetexto"/>
        <w:spacing w:before="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003009" w:rsidP="006A2DE0">
      <w:pPr>
        <w:pStyle w:val="Ttulo2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CLÁUSULA SEGUNDA – DO VALOR DA LOCAÇÃO</w:t>
      </w:r>
    </w:p>
    <w:p w:rsidR="006A2DE0" w:rsidRPr="00272CBD" w:rsidRDefault="006A2DE0" w:rsidP="006A2DE0">
      <w:pPr>
        <w:pStyle w:val="Ttulo2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003009" w:rsidP="006A2DE0">
      <w:pPr>
        <w:pStyle w:val="PargrafodaLista"/>
        <w:numPr>
          <w:ilvl w:val="1"/>
          <w:numId w:val="7"/>
        </w:numPr>
        <w:tabs>
          <w:tab w:val="left" w:pos="473"/>
        </w:tabs>
        <w:spacing w:before="1"/>
        <w:ind w:firstLine="0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Pela locação, ora ajustada, o (a) LOCATÁRIO (A) </w:t>
      </w:r>
      <w:proofErr w:type="gramStart"/>
      <w:r w:rsidRPr="00272CBD">
        <w:rPr>
          <w:rFonts w:ascii="Arial Narrow" w:hAnsi="Arial Narrow"/>
          <w:b/>
          <w:color w:val="000000" w:themeColor="text1"/>
        </w:rPr>
        <w:t xml:space="preserve">associado (a) </w:t>
      </w:r>
      <w:r w:rsidRPr="00272CBD">
        <w:rPr>
          <w:rFonts w:ascii="Arial Narrow" w:hAnsi="Arial Narrow"/>
          <w:color w:val="000000" w:themeColor="text1"/>
        </w:rPr>
        <w:t>paga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 à LOCADORA, no ato da assinatura do presente contrato, o valor é</w:t>
      </w:r>
      <w:r w:rsidRPr="00272CBD">
        <w:rPr>
          <w:rFonts w:ascii="Arial Narrow" w:hAnsi="Arial Narrow"/>
          <w:color w:val="000000" w:themeColor="text1"/>
          <w:spacing w:val="-1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de:</w:t>
      </w:r>
    </w:p>
    <w:p w:rsidR="006A2DE0" w:rsidRPr="00272CBD" w:rsidRDefault="006A2DE0" w:rsidP="006A2DE0">
      <w:pPr>
        <w:pStyle w:val="PargrafodaLista"/>
        <w:numPr>
          <w:ilvl w:val="1"/>
          <w:numId w:val="7"/>
        </w:numPr>
        <w:tabs>
          <w:tab w:val="left" w:pos="473"/>
        </w:tabs>
        <w:spacing w:before="1"/>
        <w:ind w:firstLine="0"/>
        <w:rPr>
          <w:rFonts w:ascii="Arial Narrow" w:hAnsi="Arial Narrow"/>
          <w:color w:val="000000" w:themeColor="text1"/>
        </w:rPr>
      </w:pPr>
    </w:p>
    <w:p w:rsidR="00980B6F" w:rsidRPr="00272CBD" w:rsidRDefault="00003009" w:rsidP="006A2DE0">
      <w:pPr>
        <w:pStyle w:val="Ttulo2"/>
        <w:spacing w:line="226" w:lineRule="exact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272CBD">
        <w:rPr>
          <w:rFonts w:ascii="Arial Narrow" w:hAnsi="Arial Narrow"/>
          <w:color w:val="000000" w:themeColor="text1"/>
          <w:sz w:val="22"/>
          <w:szCs w:val="22"/>
        </w:rPr>
        <w:t xml:space="preserve">( </w:t>
      </w:r>
      <w:proofErr w:type="gramEnd"/>
      <w:r w:rsidRPr="00272CBD">
        <w:rPr>
          <w:rFonts w:ascii="Arial Narrow" w:hAnsi="Arial Narrow"/>
          <w:color w:val="000000" w:themeColor="text1"/>
          <w:sz w:val="22"/>
          <w:szCs w:val="22"/>
        </w:rPr>
        <w:t>) Locação do espaço aberto e restaurante</w:t>
      </w:r>
    </w:p>
    <w:p w:rsidR="006A2DE0" w:rsidRPr="00272CBD" w:rsidRDefault="006A2DE0" w:rsidP="006A2DE0">
      <w:pPr>
        <w:pStyle w:val="Ttulo2"/>
        <w:spacing w:line="226" w:lineRule="exact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003009" w:rsidP="006A2DE0">
      <w:pPr>
        <w:pStyle w:val="PargrafodaLista"/>
        <w:numPr>
          <w:ilvl w:val="0"/>
          <w:numId w:val="6"/>
        </w:numPr>
        <w:tabs>
          <w:tab w:val="left" w:pos="367"/>
        </w:tabs>
        <w:spacing w:before="5"/>
        <w:ind w:firstLine="0"/>
        <w:rPr>
          <w:rFonts w:ascii="Arial Narrow" w:hAnsi="Arial Narrow"/>
          <w:color w:val="000000" w:themeColor="text1"/>
        </w:rPr>
      </w:pPr>
      <w:proofErr w:type="gramStart"/>
      <w:r w:rsidRPr="00272CBD">
        <w:rPr>
          <w:rFonts w:ascii="Arial Narrow" w:hAnsi="Arial Narrow"/>
          <w:color w:val="000000" w:themeColor="text1"/>
        </w:rPr>
        <w:t>para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 sócio e dependentes registrados: R$ 500,00 (quinhentos reais), com desconto de 20% para a primeira locação anual;</w:t>
      </w:r>
    </w:p>
    <w:p w:rsidR="00980B6F" w:rsidRDefault="00003009" w:rsidP="006A2DE0">
      <w:pPr>
        <w:pStyle w:val="PargrafodaLista"/>
        <w:numPr>
          <w:ilvl w:val="0"/>
          <w:numId w:val="6"/>
        </w:numPr>
        <w:tabs>
          <w:tab w:val="left" w:pos="331"/>
        </w:tabs>
        <w:spacing w:line="225" w:lineRule="exact"/>
        <w:ind w:left="330" w:hanging="230"/>
        <w:rPr>
          <w:rFonts w:ascii="Arial Narrow" w:hAnsi="Arial Narrow"/>
          <w:color w:val="000000" w:themeColor="text1"/>
        </w:rPr>
      </w:pPr>
      <w:proofErr w:type="gramStart"/>
      <w:r w:rsidRPr="00272CBD">
        <w:rPr>
          <w:rFonts w:ascii="Arial Narrow" w:hAnsi="Arial Narrow"/>
          <w:color w:val="000000" w:themeColor="text1"/>
        </w:rPr>
        <w:t>para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 não sócio </w:t>
      </w:r>
      <w:r w:rsidR="00272CBD">
        <w:rPr>
          <w:rFonts w:ascii="Arial Narrow" w:hAnsi="Arial Narrow"/>
          <w:color w:val="000000" w:themeColor="text1"/>
        </w:rPr>
        <w:t>R$ 2.000,00 ( dois mil</w:t>
      </w:r>
      <w:r w:rsidRPr="00272CBD">
        <w:rPr>
          <w:rFonts w:ascii="Arial Narrow" w:hAnsi="Arial Narrow"/>
          <w:color w:val="000000" w:themeColor="text1"/>
          <w:spacing w:val="-7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reais).</w:t>
      </w:r>
    </w:p>
    <w:p w:rsidR="00272CBD" w:rsidRPr="00272CBD" w:rsidRDefault="00272CBD" w:rsidP="00272CBD">
      <w:pPr>
        <w:pStyle w:val="PargrafodaLista"/>
        <w:tabs>
          <w:tab w:val="left" w:pos="331"/>
        </w:tabs>
        <w:spacing w:line="225" w:lineRule="exact"/>
        <w:ind w:left="330" w:firstLine="0"/>
        <w:rPr>
          <w:rFonts w:ascii="Arial Narrow" w:hAnsi="Arial Narrow"/>
          <w:color w:val="000000" w:themeColor="text1"/>
        </w:rPr>
      </w:pPr>
    </w:p>
    <w:p w:rsidR="00AC1054" w:rsidRPr="00272CBD" w:rsidRDefault="00003009" w:rsidP="006A2DE0">
      <w:pPr>
        <w:pStyle w:val="PargrafodaLista"/>
        <w:numPr>
          <w:ilvl w:val="1"/>
          <w:numId w:val="7"/>
        </w:numPr>
        <w:ind w:left="142" w:firstLine="0"/>
        <w:rPr>
          <w:rFonts w:ascii="Arial Narrow" w:hAnsi="Arial Narrow"/>
          <w:iCs/>
          <w:color w:val="000000" w:themeColor="text1"/>
          <w:shd w:val="clear" w:color="auto" w:fill="F4F9FD"/>
        </w:rPr>
      </w:pPr>
      <w:r w:rsidRPr="00272CBD">
        <w:rPr>
          <w:rFonts w:ascii="Arial Narrow" w:hAnsi="Arial Narrow"/>
          <w:color w:val="000000" w:themeColor="text1"/>
        </w:rPr>
        <w:t>No caso de não sócio, a reserva solicitada com 30 (trinta) ou mais dias de antecedência somente será</w:t>
      </w:r>
      <w:proofErr w:type="gramStart"/>
      <w:r w:rsidRPr="00272CBD">
        <w:rPr>
          <w:rFonts w:ascii="Arial Narrow" w:hAnsi="Arial Narrow"/>
          <w:color w:val="000000" w:themeColor="text1"/>
        </w:rPr>
        <w:t xml:space="preserve"> </w:t>
      </w:r>
      <w:r w:rsidR="00BB50D9" w:rsidRPr="00272CBD">
        <w:rPr>
          <w:rFonts w:ascii="Arial Narrow" w:hAnsi="Arial Narrow"/>
          <w:color w:val="000000" w:themeColor="text1"/>
        </w:rPr>
        <w:t xml:space="preserve"> 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confirmada com o pagamento de 50 % (cinquenta por cento) do valor da locação. O restante deverá ser pago em até 15 (quinze) dias antes do evento. </w:t>
      </w:r>
      <w:r w:rsidR="00AC1054" w:rsidRPr="00272CBD">
        <w:rPr>
          <w:rFonts w:ascii="Arial Narrow" w:hAnsi="Arial Narrow"/>
          <w:iCs/>
          <w:color w:val="000000" w:themeColor="text1"/>
          <w:shd w:val="clear" w:color="auto" w:fill="F4F9FD"/>
        </w:rPr>
        <w:t>No caso de desistência, a primeira parcela servirá de multa em favor da AMMA, em razão do cancelamento, não sendo, de nenhuma forma, devolvida ao contratante.</w:t>
      </w:r>
    </w:p>
    <w:p w:rsidR="00980B6F" w:rsidRPr="00272CBD" w:rsidRDefault="00980B6F" w:rsidP="006A2DE0">
      <w:pPr>
        <w:pStyle w:val="PargrafodaLista"/>
        <w:tabs>
          <w:tab w:val="left" w:pos="331"/>
        </w:tabs>
        <w:ind w:left="330" w:firstLine="0"/>
        <w:rPr>
          <w:rFonts w:ascii="Arial Narrow" w:hAnsi="Arial Narrow"/>
          <w:color w:val="000000" w:themeColor="text1"/>
        </w:rPr>
      </w:pPr>
    </w:p>
    <w:p w:rsidR="00980B6F" w:rsidRPr="00272CBD" w:rsidRDefault="00003009" w:rsidP="00405E70">
      <w:pPr>
        <w:pStyle w:val="Ttulo2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272CBD">
        <w:rPr>
          <w:rFonts w:ascii="Arial Narrow" w:hAnsi="Arial Narrow"/>
          <w:color w:val="000000" w:themeColor="text1"/>
          <w:sz w:val="22"/>
          <w:szCs w:val="22"/>
        </w:rPr>
        <w:t xml:space="preserve">( </w:t>
      </w:r>
      <w:proofErr w:type="gramEnd"/>
      <w:r w:rsidRPr="00272CBD">
        <w:rPr>
          <w:rFonts w:ascii="Arial Narrow" w:hAnsi="Arial Narrow"/>
          <w:color w:val="000000" w:themeColor="text1"/>
          <w:sz w:val="22"/>
          <w:szCs w:val="22"/>
        </w:rPr>
        <w:t>) locação do salão de festas “AMMA Eventos”</w:t>
      </w:r>
    </w:p>
    <w:p w:rsidR="006A2DE0" w:rsidRPr="00272CBD" w:rsidRDefault="006A2DE0" w:rsidP="00405E70">
      <w:pPr>
        <w:pStyle w:val="Ttulo2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003009" w:rsidP="00405E70">
      <w:pPr>
        <w:pStyle w:val="PargrafodaLista"/>
        <w:numPr>
          <w:ilvl w:val="0"/>
          <w:numId w:val="5"/>
        </w:numPr>
        <w:tabs>
          <w:tab w:val="left" w:pos="339"/>
        </w:tabs>
        <w:ind w:left="0" w:firstLine="0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Para o associado e dependentes registrados na AMMA será cobrado o valor de R$ 550, 00 (quinhentos e cinquenta reais) na primeira locação do ano, R$ 1.000 (mil reais) na segunda e 50 % (cinquenta por cento) do valor cobrado para não associado a partir da terceira</w:t>
      </w:r>
      <w:r w:rsidRPr="00272CBD">
        <w:rPr>
          <w:rFonts w:ascii="Arial Narrow" w:hAnsi="Arial Narrow"/>
          <w:color w:val="000000" w:themeColor="text1"/>
          <w:spacing w:val="-7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locação.</w:t>
      </w:r>
    </w:p>
    <w:p w:rsidR="002F1A6E" w:rsidRPr="00272CBD" w:rsidRDefault="002F1A6E" w:rsidP="00405E70">
      <w:pPr>
        <w:tabs>
          <w:tab w:val="left" w:pos="142"/>
        </w:tabs>
        <w:rPr>
          <w:rFonts w:ascii="Arial Narrow" w:hAnsi="Arial Narrow"/>
          <w:color w:val="000000" w:themeColor="text1"/>
        </w:rPr>
      </w:pPr>
    </w:p>
    <w:p w:rsidR="00980B6F" w:rsidRPr="00272CBD" w:rsidRDefault="00003009" w:rsidP="00405E70">
      <w:pPr>
        <w:pStyle w:val="PargrafodaLista"/>
        <w:numPr>
          <w:ilvl w:val="0"/>
          <w:numId w:val="5"/>
        </w:numPr>
        <w:tabs>
          <w:tab w:val="left" w:pos="331"/>
        </w:tabs>
        <w:ind w:left="0" w:firstLine="0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Para não associado</w:t>
      </w:r>
      <w:r w:rsidR="00272CBD">
        <w:rPr>
          <w:rFonts w:ascii="Arial Narrow" w:hAnsi="Arial Narrow"/>
          <w:color w:val="000000" w:themeColor="text1"/>
        </w:rPr>
        <w:t>s será cobrado o valor de R$ 4.000,00 (quatro mil</w:t>
      </w:r>
      <w:r w:rsidRPr="00272CBD">
        <w:rPr>
          <w:rFonts w:ascii="Arial Narrow" w:hAnsi="Arial Narrow"/>
          <w:color w:val="000000" w:themeColor="text1"/>
          <w:spacing w:val="-7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reais);</w:t>
      </w:r>
    </w:p>
    <w:p w:rsidR="00BB50D9" w:rsidRPr="00272CBD" w:rsidRDefault="00BB50D9" w:rsidP="00405E70">
      <w:pPr>
        <w:pStyle w:val="PargrafodaLista"/>
        <w:ind w:left="0" w:firstLine="0"/>
        <w:rPr>
          <w:rFonts w:ascii="Arial Narrow" w:hAnsi="Arial Narrow"/>
          <w:color w:val="000000" w:themeColor="text1"/>
        </w:rPr>
      </w:pPr>
    </w:p>
    <w:p w:rsidR="009A0284" w:rsidRDefault="00003009" w:rsidP="009A0284">
      <w:pPr>
        <w:pStyle w:val="PargrafodaLista"/>
        <w:numPr>
          <w:ilvl w:val="1"/>
          <w:numId w:val="7"/>
        </w:numPr>
        <w:rPr>
          <w:rFonts w:ascii="Arial Narrow" w:hAnsi="Arial Narrow"/>
          <w:color w:val="000000" w:themeColor="text1"/>
        </w:rPr>
      </w:pPr>
      <w:r w:rsidRPr="009A0284">
        <w:rPr>
          <w:rFonts w:ascii="Arial Narrow" w:hAnsi="Arial Narrow"/>
          <w:color w:val="000000" w:themeColor="text1"/>
        </w:rPr>
        <w:t>No caso de não sócio, a reserva solicitada com 30 (trinta) ou mais dias de antecedência somente será confirmada com o pagamento de 50 % (cinquenta por cento) do valor da locação. O restante deverá ser pago em até 15 (quinze) dias antes do evento.</w:t>
      </w:r>
      <w:r w:rsidR="009A0284" w:rsidRPr="009A0284">
        <w:rPr>
          <w:rFonts w:ascii="Arial Narrow" w:hAnsi="Arial Narrow"/>
          <w:color w:val="000000" w:themeColor="text1"/>
        </w:rPr>
        <w:t xml:space="preserve"> </w:t>
      </w:r>
    </w:p>
    <w:p w:rsidR="009A0284" w:rsidRPr="009A0284" w:rsidRDefault="009A0284" w:rsidP="009A0284">
      <w:pPr>
        <w:pStyle w:val="PargrafodaLista"/>
        <w:ind w:left="100" w:firstLine="0"/>
        <w:rPr>
          <w:rFonts w:ascii="Arial Narrow" w:hAnsi="Arial Narrow"/>
          <w:color w:val="000000" w:themeColor="text1"/>
        </w:rPr>
      </w:pPr>
    </w:p>
    <w:p w:rsidR="009A0284" w:rsidRDefault="009A0284" w:rsidP="00405E70">
      <w:pPr>
        <w:pStyle w:val="PargrafodaLista"/>
        <w:numPr>
          <w:ilvl w:val="1"/>
          <w:numId w:val="7"/>
        </w:numPr>
        <w:rPr>
          <w:rFonts w:ascii="Arial Narrow" w:hAnsi="Arial Narrow"/>
          <w:iCs/>
          <w:color w:val="000000" w:themeColor="text1"/>
          <w:shd w:val="clear" w:color="auto" w:fill="F4F9FD"/>
        </w:rPr>
      </w:pPr>
      <w:r w:rsidRPr="009A0284">
        <w:rPr>
          <w:rFonts w:ascii="Arial Narrow" w:hAnsi="Arial Narrow"/>
          <w:color w:val="000000" w:themeColor="text1"/>
        </w:rPr>
        <w:t xml:space="preserve">No </w:t>
      </w: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caso de desistência da reserva, </w:t>
      </w:r>
      <w:bookmarkStart w:id="0" w:name="_GoBack"/>
      <w:bookmarkEnd w:id="0"/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o não associado </w:t>
      </w: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poderá </w:t>
      </w: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utilizar </w:t>
      </w: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>a primeira parcela</w:t>
      </w:r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a que se refere o parágrafo anterior</w:t>
      </w: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 em nova locação</w:t>
      </w:r>
      <w:r>
        <w:rPr>
          <w:rFonts w:ascii="Arial Narrow" w:hAnsi="Arial Narrow"/>
          <w:iCs/>
          <w:color w:val="000000" w:themeColor="text1"/>
          <w:shd w:val="clear" w:color="auto" w:fill="F4F9FD"/>
        </w:rPr>
        <w:t>,</w:t>
      </w: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 no prazo de 3 (três</w:t>
      </w: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>)</w:t>
      </w:r>
      <w:r>
        <w:rPr>
          <w:rFonts w:ascii="Arial Narrow" w:hAnsi="Arial Narrow"/>
          <w:iCs/>
          <w:color w:val="000000" w:themeColor="text1"/>
          <w:shd w:val="clear" w:color="auto" w:fill="F4F9FD"/>
        </w:rPr>
        <w:t xml:space="preserve"> meses contados do cancelamento</w:t>
      </w: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. Não sendo utilizado no referido prazo, o valor servirá de multa em favor da AMMA e não </w:t>
      </w:r>
      <w:proofErr w:type="gramStart"/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>será,</w:t>
      </w:r>
      <w:proofErr w:type="gramEnd"/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 de nenhuma forma, devolvido ao contratante.</w:t>
      </w:r>
    </w:p>
    <w:p w:rsidR="009A0284" w:rsidRPr="009A0284" w:rsidRDefault="009A0284" w:rsidP="009A0284">
      <w:pPr>
        <w:pStyle w:val="PargrafodaLista"/>
        <w:rPr>
          <w:rFonts w:ascii="Arial Narrow" w:hAnsi="Arial Narrow"/>
          <w:iCs/>
          <w:color w:val="000000" w:themeColor="text1"/>
          <w:shd w:val="clear" w:color="auto" w:fill="F4F9FD"/>
        </w:rPr>
      </w:pPr>
    </w:p>
    <w:p w:rsidR="009A0284" w:rsidRDefault="00AC1054" w:rsidP="00405E70">
      <w:pPr>
        <w:pStyle w:val="PargrafodaLista"/>
        <w:numPr>
          <w:ilvl w:val="1"/>
          <w:numId w:val="7"/>
        </w:numPr>
        <w:rPr>
          <w:rFonts w:ascii="Arial Narrow" w:hAnsi="Arial Narrow"/>
          <w:iCs/>
          <w:color w:val="000000" w:themeColor="text1"/>
          <w:shd w:val="clear" w:color="auto" w:fill="F4F9FD"/>
        </w:rPr>
      </w:pPr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Após solicitor a reserva, o solicitante terá o prazo máximo de </w:t>
      </w:r>
      <w:proofErr w:type="gramStart"/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>7</w:t>
      </w:r>
      <w:proofErr w:type="gramEnd"/>
      <w:r w:rsidRPr="009A0284">
        <w:rPr>
          <w:rFonts w:ascii="Arial Narrow" w:hAnsi="Arial Narrow"/>
          <w:iCs/>
          <w:color w:val="000000" w:themeColor="text1"/>
          <w:shd w:val="clear" w:color="auto" w:fill="F4F9FD"/>
        </w:rPr>
        <w:t xml:space="preserve"> (sete) dias para confirmação da reserva por meio da assinatura do contrato de locação, sob pena de cancelamento.</w:t>
      </w:r>
    </w:p>
    <w:p w:rsidR="009A0284" w:rsidRPr="009A0284" w:rsidRDefault="009A0284" w:rsidP="009A0284">
      <w:pPr>
        <w:pStyle w:val="PargrafodaLista"/>
        <w:rPr>
          <w:rFonts w:ascii="Arial Narrow" w:hAnsi="Arial Narrow"/>
          <w:iCs/>
          <w:color w:val="000000" w:themeColor="text1"/>
          <w:shd w:val="clear" w:color="auto" w:fill="F4F9FD"/>
        </w:rPr>
      </w:pPr>
    </w:p>
    <w:p w:rsidR="00BB50D9" w:rsidRPr="009A0284" w:rsidRDefault="00BB50D9" w:rsidP="00405E70">
      <w:pPr>
        <w:pStyle w:val="PargrafodaLista"/>
        <w:numPr>
          <w:ilvl w:val="1"/>
          <w:numId w:val="7"/>
        </w:numPr>
        <w:rPr>
          <w:rFonts w:ascii="Arial Narrow" w:hAnsi="Arial Narrow"/>
          <w:iCs/>
          <w:color w:val="000000" w:themeColor="text1"/>
          <w:shd w:val="clear" w:color="auto" w:fill="F4F9FD"/>
        </w:rPr>
      </w:pPr>
      <w:r w:rsidRPr="009A0284">
        <w:rPr>
          <w:rFonts w:ascii="Arial Narrow" w:hAnsi="Arial Narrow"/>
          <w:color w:val="000000" w:themeColor="text1"/>
        </w:rPr>
        <w:t>Fica acordado que na hipótese do associado requerer locação para terceiro, em nome próprio, arcará com o valor total da locação para não sócio, cuja diferença será debitada em conta</w:t>
      </w:r>
      <w:r w:rsidRPr="009A0284">
        <w:rPr>
          <w:rFonts w:ascii="Arial Narrow" w:hAnsi="Arial Narrow"/>
          <w:color w:val="000000" w:themeColor="text1"/>
          <w:spacing w:val="-15"/>
        </w:rPr>
        <w:t xml:space="preserve"> </w:t>
      </w:r>
      <w:r w:rsidRPr="009A0284">
        <w:rPr>
          <w:rFonts w:ascii="Arial Narrow" w:hAnsi="Arial Narrow"/>
          <w:color w:val="000000" w:themeColor="text1"/>
        </w:rPr>
        <w:t>corrente.</w:t>
      </w:r>
    </w:p>
    <w:p w:rsidR="00BB50D9" w:rsidRPr="00272CBD" w:rsidRDefault="00BB50D9" w:rsidP="006A2DE0">
      <w:pPr>
        <w:jc w:val="both"/>
        <w:rPr>
          <w:rFonts w:ascii="Arial Narrow" w:hAnsi="Arial Narrow"/>
          <w:iCs/>
          <w:color w:val="000000" w:themeColor="text1"/>
          <w:shd w:val="clear" w:color="auto" w:fill="F4F9FD"/>
        </w:rPr>
      </w:pPr>
    </w:p>
    <w:p w:rsidR="00980B6F" w:rsidRPr="00272CBD" w:rsidRDefault="00980B6F" w:rsidP="006A2DE0">
      <w:pPr>
        <w:pStyle w:val="Corpodetexto"/>
        <w:spacing w:before="11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80B6F" w:rsidRPr="00272CBD" w:rsidRDefault="00003009" w:rsidP="006A2DE0">
      <w:pPr>
        <w:pStyle w:val="Ttulo2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CLÁUSULA TERCEIRA – DAS OBRIGAÇÕES DOS CONTRATANTES</w:t>
      </w:r>
    </w:p>
    <w:p w:rsidR="00980B6F" w:rsidRPr="00272CBD" w:rsidRDefault="00980B6F" w:rsidP="006A2DE0">
      <w:pPr>
        <w:jc w:val="both"/>
        <w:rPr>
          <w:rFonts w:ascii="Arial Narrow" w:hAnsi="Arial Narrow"/>
          <w:color w:val="000000" w:themeColor="text1"/>
        </w:rPr>
      </w:pPr>
    </w:p>
    <w:p w:rsidR="002B14BD" w:rsidRPr="00272CBD" w:rsidRDefault="002B14BD" w:rsidP="006A2DE0">
      <w:pPr>
        <w:pStyle w:val="PargrafodaLista"/>
        <w:numPr>
          <w:ilvl w:val="1"/>
          <w:numId w:val="4"/>
        </w:numPr>
        <w:tabs>
          <w:tab w:val="left" w:pos="432"/>
        </w:tabs>
        <w:spacing w:before="76"/>
        <w:ind w:hanging="331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Constituem-se obrigações e responsabilidades da</w:t>
      </w:r>
      <w:r w:rsidRPr="00272CBD">
        <w:rPr>
          <w:rFonts w:ascii="Arial Narrow" w:hAnsi="Arial Narrow"/>
          <w:color w:val="000000" w:themeColor="text1"/>
          <w:spacing w:val="-20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LOCADORA:</w:t>
      </w:r>
    </w:p>
    <w:p w:rsidR="002B14BD" w:rsidRPr="00272CBD" w:rsidRDefault="002B14BD" w:rsidP="006A2DE0">
      <w:pPr>
        <w:pStyle w:val="PargrafodaLista"/>
        <w:numPr>
          <w:ilvl w:val="2"/>
          <w:numId w:val="4"/>
        </w:numPr>
        <w:tabs>
          <w:tab w:val="left" w:pos="600"/>
          <w:tab w:val="left" w:pos="5650"/>
        </w:tabs>
        <w:spacing w:before="3"/>
        <w:ind w:firstLine="0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Colocar à disposição do LOCATÁRIO (A),</w:t>
      </w:r>
      <w:r w:rsidRPr="00272CBD">
        <w:rPr>
          <w:rFonts w:ascii="Arial Narrow" w:hAnsi="Arial Narrow"/>
          <w:color w:val="000000" w:themeColor="text1"/>
          <w:spacing w:val="-17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até</w:t>
      </w:r>
      <w:r w:rsidRPr="00272CBD">
        <w:rPr>
          <w:rFonts w:ascii="Arial Narrow" w:hAnsi="Arial Narrow"/>
          <w:color w:val="000000" w:themeColor="text1"/>
          <w:spacing w:val="-1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as</w:t>
      </w:r>
      <w:r w:rsidRPr="00272CBD">
        <w:rPr>
          <w:rFonts w:ascii="Arial Narrow" w:hAnsi="Arial Narrow"/>
          <w:color w:val="000000" w:themeColor="text1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u w:val="single"/>
        </w:rPr>
        <w:tab/>
      </w:r>
      <w:r w:rsidRPr="00272CBD">
        <w:rPr>
          <w:rFonts w:ascii="Arial Narrow" w:hAnsi="Arial Narrow"/>
          <w:color w:val="000000" w:themeColor="text1"/>
        </w:rPr>
        <w:t>horas do dia</w:t>
      </w:r>
      <w:r w:rsidRPr="00272CBD">
        <w:rPr>
          <w:rFonts w:ascii="Arial Narrow" w:hAnsi="Arial Narrow"/>
          <w:color w:val="000000" w:themeColor="text1"/>
          <w:u w:val="single"/>
        </w:rPr>
        <w:t xml:space="preserve"> /</w:t>
      </w:r>
      <w:r w:rsidRPr="00272CBD">
        <w:rPr>
          <w:rFonts w:ascii="Arial Narrow" w:hAnsi="Arial Narrow"/>
          <w:color w:val="000000" w:themeColor="text1"/>
        </w:rPr>
        <w:t xml:space="preserve"> / </w:t>
      </w:r>
      <w:r w:rsidRPr="00272CBD">
        <w:rPr>
          <w:rFonts w:ascii="Arial Narrow" w:hAnsi="Arial Narrow"/>
          <w:b/>
          <w:color w:val="000000" w:themeColor="text1"/>
        </w:rPr>
        <w:t xml:space="preserve">20 </w:t>
      </w:r>
      <w:r w:rsidRPr="00272CBD">
        <w:rPr>
          <w:rFonts w:ascii="Arial Narrow" w:hAnsi="Arial Narrow"/>
          <w:color w:val="000000" w:themeColor="text1"/>
        </w:rPr>
        <w:t xml:space="preserve">as </w:t>
      </w:r>
      <w:r w:rsidRPr="00272CBD">
        <w:rPr>
          <w:rFonts w:ascii="Arial Narrow" w:hAnsi="Arial Narrow"/>
          <w:color w:val="000000" w:themeColor="text1"/>
          <w:spacing w:val="-3"/>
        </w:rPr>
        <w:t xml:space="preserve">seguintes </w:t>
      </w:r>
      <w:r w:rsidRPr="00272CBD">
        <w:rPr>
          <w:rFonts w:ascii="Arial Narrow" w:hAnsi="Arial Narrow"/>
          <w:color w:val="000000" w:themeColor="text1"/>
        </w:rPr>
        <w:t xml:space="preserve">dependências, equipamentos e utensílios, limpos e em condições de uso do </w:t>
      </w:r>
      <w:proofErr w:type="gramStart"/>
      <w:r w:rsidRPr="00272CBD">
        <w:rPr>
          <w:rFonts w:ascii="Arial Narrow" w:hAnsi="Arial Narrow"/>
          <w:color w:val="000000" w:themeColor="text1"/>
        </w:rPr>
        <w:t xml:space="preserve">( </w:t>
      </w:r>
      <w:proofErr w:type="gramEnd"/>
      <w:r w:rsidRPr="00272CBD">
        <w:rPr>
          <w:rFonts w:ascii="Arial Narrow" w:hAnsi="Arial Narrow"/>
          <w:color w:val="000000" w:themeColor="text1"/>
        </w:rPr>
        <w:t>)espaço aberto e restaurante/ ( ) salão de festas “AMMA</w:t>
      </w:r>
      <w:r w:rsidRPr="00272CBD">
        <w:rPr>
          <w:rFonts w:ascii="Arial Narrow" w:hAnsi="Arial Narrow"/>
          <w:color w:val="000000" w:themeColor="text1"/>
          <w:spacing w:val="-10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Eventos”.</w:t>
      </w:r>
    </w:p>
    <w:p w:rsidR="002B14BD" w:rsidRPr="00272CBD" w:rsidRDefault="002B14BD" w:rsidP="006A2DE0">
      <w:pPr>
        <w:pStyle w:val="PargrafodaLista"/>
        <w:numPr>
          <w:ilvl w:val="2"/>
          <w:numId w:val="4"/>
        </w:numPr>
        <w:tabs>
          <w:tab w:val="left" w:pos="600"/>
        </w:tabs>
        <w:ind w:firstLine="0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Deve ser feita uma vistoria da dependência dos equipamentos e dos utensílios do local com 24 horas de antecedência ao período alugado. A vistoria deve ser comprovada mediante documentação assinada pelo locatário e por um funcionário designado pela LOCADORA (Termo de Vistoria em</w:t>
      </w:r>
      <w:r w:rsidRPr="00272CBD">
        <w:rPr>
          <w:rFonts w:ascii="Arial Narrow" w:hAnsi="Arial Narrow"/>
          <w:color w:val="000000" w:themeColor="text1"/>
          <w:spacing w:val="-11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Anexo).</w:t>
      </w:r>
    </w:p>
    <w:p w:rsidR="002B14BD" w:rsidRPr="00272CBD" w:rsidRDefault="002B14BD" w:rsidP="006A2DE0">
      <w:pPr>
        <w:pStyle w:val="PargrafodaLista"/>
        <w:numPr>
          <w:ilvl w:val="2"/>
          <w:numId w:val="4"/>
        </w:numPr>
        <w:tabs>
          <w:tab w:val="left" w:pos="622"/>
        </w:tabs>
        <w:ind w:firstLine="0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O não comparecimento do locatário para vistoria importará no reconhecimento expresso de que a estrutura locada foi entregue em perfeitas condições, sujeitando-se a indenizar por eventuais danos verificados após a conclusão da</w:t>
      </w:r>
      <w:r w:rsidRPr="00272CBD">
        <w:rPr>
          <w:rFonts w:ascii="Arial Narrow" w:hAnsi="Arial Narrow"/>
          <w:color w:val="000000" w:themeColor="text1"/>
          <w:spacing w:val="-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locação.</w:t>
      </w:r>
    </w:p>
    <w:p w:rsidR="002B14BD" w:rsidRPr="00272CBD" w:rsidRDefault="002B14BD" w:rsidP="006A2DE0">
      <w:pPr>
        <w:pStyle w:val="PargrafodaLista"/>
        <w:numPr>
          <w:ilvl w:val="1"/>
          <w:numId w:val="4"/>
        </w:numPr>
        <w:tabs>
          <w:tab w:val="left" w:pos="432"/>
        </w:tabs>
        <w:spacing w:before="2"/>
        <w:ind w:hanging="331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São obrigações e responsabilidades do (a) LOCATÁRIO</w:t>
      </w:r>
      <w:r w:rsidRPr="00272CBD">
        <w:rPr>
          <w:rFonts w:ascii="Arial Narrow" w:hAnsi="Arial Narrow"/>
          <w:color w:val="000000" w:themeColor="text1"/>
          <w:spacing w:val="7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(a):</w:t>
      </w:r>
    </w:p>
    <w:p w:rsidR="002B14BD" w:rsidRPr="00272CBD" w:rsidRDefault="002B14BD" w:rsidP="006A2DE0">
      <w:pPr>
        <w:pStyle w:val="PargrafodaLista"/>
        <w:numPr>
          <w:ilvl w:val="0"/>
          <w:numId w:val="3"/>
        </w:numPr>
        <w:tabs>
          <w:tab w:val="left" w:pos="461"/>
        </w:tabs>
        <w:spacing w:before="75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Usar com zelo as dependências bem como todos os equipamentos e outros materiais colocados à sua disposição, sem qualquer</w:t>
      </w:r>
      <w:r w:rsidRPr="00272CBD">
        <w:rPr>
          <w:rFonts w:ascii="Arial Narrow" w:hAnsi="Arial Narrow"/>
          <w:color w:val="000000" w:themeColor="text1"/>
          <w:spacing w:val="5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dano.</w:t>
      </w:r>
    </w:p>
    <w:p w:rsidR="002B14BD" w:rsidRPr="00272CBD" w:rsidRDefault="002B14BD" w:rsidP="006A2DE0">
      <w:pPr>
        <w:pStyle w:val="PargrafodaLista"/>
        <w:numPr>
          <w:ilvl w:val="0"/>
          <w:numId w:val="3"/>
        </w:numPr>
        <w:tabs>
          <w:tab w:val="left" w:pos="461"/>
        </w:tabs>
        <w:spacing w:line="226" w:lineRule="exact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Dotar os banheiros com papel toalha e papel</w:t>
      </w:r>
      <w:r w:rsidRPr="00272CBD">
        <w:rPr>
          <w:rFonts w:ascii="Arial Narrow" w:hAnsi="Arial Narrow"/>
          <w:color w:val="000000" w:themeColor="text1"/>
          <w:spacing w:val="1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higiênico.</w:t>
      </w:r>
    </w:p>
    <w:p w:rsidR="002B14BD" w:rsidRPr="00272CBD" w:rsidRDefault="002B14BD" w:rsidP="006A2DE0">
      <w:pPr>
        <w:pStyle w:val="PargrafodaLista"/>
        <w:numPr>
          <w:ilvl w:val="0"/>
          <w:numId w:val="3"/>
        </w:numPr>
        <w:tabs>
          <w:tab w:val="left" w:pos="461"/>
        </w:tabs>
        <w:spacing w:before="2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Não utilizar nem permitir o acesso aos demais espaços físicos da associação (piscinas, campos de futebol, quadra esportiva, etc.</w:t>
      </w:r>
      <w:proofErr w:type="gramStart"/>
      <w:r w:rsidRPr="00272CBD">
        <w:rPr>
          <w:rFonts w:ascii="Arial Narrow" w:hAnsi="Arial Narrow"/>
          <w:color w:val="000000" w:themeColor="text1"/>
        </w:rPr>
        <w:t>)</w:t>
      </w:r>
      <w:proofErr w:type="gramEnd"/>
    </w:p>
    <w:p w:rsidR="002B14BD" w:rsidRPr="00272CBD" w:rsidRDefault="002B14BD" w:rsidP="006A2DE0">
      <w:pPr>
        <w:pStyle w:val="PargrafodaLista"/>
        <w:numPr>
          <w:ilvl w:val="0"/>
          <w:numId w:val="3"/>
        </w:numPr>
        <w:tabs>
          <w:tab w:val="left" w:pos="461"/>
        </w:tabs>
        <w:spacing w:before="2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Deixar caução de R$ 500,00 (Quinhentos reais), para ressarcimento de eventuais danos causados ao espaço físico, bem como, o imediato pagamento por extravios ou avarias de utensílios e equipamentos da LOCADORA.</w:t>
      </w:r>
    </w:p>
    <w:p w:rsidR="002B14BD" w:rsidRPr="00272CBD" w:rsidRDefault="002B14BD" w:rsidP="006A2DE0">
      <w:pPr>
        <w:pStyle w:val="PargrafodaLista"/>
        <w:numPr>
          <w:ilvl w:val="0"/>
          <w:numId w:val="3"/>
        </w:numPr>
        <w:tabs>
          <w:tab w:val="left" w:pos="461"/>
        </w:tabs>
        <w:spacing w:before="1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No máximo dois dias após a locação, todos os pertencentes que não forem da LOCADORA deverão ser retirado, </w:t>
      </w:r>
      <w:proofErr w:type="gramStart"/>
      <w:r w:rsidRPr="00272CBD">
        <w:rPr>
          <w:rFonts w:ascii="Arial Narrow" w:hAnsi="Arial Narrow"/>
          <w:color w:val="000000" w:themeColor="text1"/>
        </w:rPr>
        <w:t>sob pena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 de multa diária de R$ 100.00 (cem reais). A não ser quando motivo de locação seguida, a LOCADORA solicitará o salão desocupado antes do</w:t>
      </w:r>
      <w:r w:rsidRPr="00272CBD">
        <w:rPr>
          <w:rFonts w:ascii="Arial Narrow" w:hAnsi="Arial Narrow"/>
          <w:color w:val="000000" w:themeColor="text1"/>
          <w:spacing w:val="6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prazo.</w:t>
      </w:r>
    </w:p>
    <w:p w:rsidR="002B14BD" w:rsidRPr="00272CBD" w:rsidRDefault="002B14BD" w:rsidP="006A2DE0">
      <w:pPr>
        <w:pStyle w:val="PargrafodaLista"/>
        <w:numPr>
          <w:ilvl w:val="0"/>
          <w:numId w:val="3"/>
        </w:numPr>
        <w:tabs>
          <w:tab w:val="left" w:pos="461"/>
        </w:tabs>
        <w:spacing w:before="1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Contratar no mínimo três profissionais da área de segurança para cada cem convidados. A AMMA não se responsabiliza por quaisquer danos, furtos ou eventualidades de outra espécie relacionada com a segurança, passando toda a responsabilidade para o</w:t>
      </w:r>
      <w:r w:rsidRPr="00272CBD">
        <w:rPr>
          <w:rFonts w:ascii="Arial Narrow" w:hAnsi="Arial Narrow"/>
          <w:color w:val="000000" w:themeColor="text1"/>
          <w:spacing w:val="-2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LOCATÁRIO.</w:t>
      </w:r>
    </w:p>
    <w:p w:rsidR="002B14BD" w:rsidRPr="00272CBD" w:rsidRDefault="002B14BD" w:rsidP="006A2DE0">
      <w:pPr>
        <w:pStyle w:val="PargrafodaLista"/>
        <w:numPr>
          <w:ilvl w:val="0"/>
          <w:numId w:val="3"/>
        </w:numPr>
        <w:tabs>
          <w:tab w:val="left" w:pos="461"/>
        </w:tabs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O (A) LOCATÁRIO (A) se responsabilizará por dívidas ou despesas contraídas em razão do evento, bem como pelo pagamento de todos os impostos e taxas, seja de que natureza forem que incidam ou venham a incidir sobre o evento a ser</w:t>
      </w:r>
      <w:r w:rsidRPr="00272CBD">
        <w:rPr>
          <w:rFonts w:ascii="Arial Narrow" w:hAnsi="Arial Narrow"/>
          <w:color w:val="000000" w:themeColor="text1"/>
          <w:spacing w:val="5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realizado.</w:t>
      </w:r>
    </w:p>
    <w:p w:rsidR="002B14BD" w:rsidRPr="00272CBD" w:rsidRDefault="002B14BD" w:rsidP="006A2DE0">
      <w:pPr>
        <w:pStyle w:val="PargrafodaLista"/>
        <w:numPr>
          <w:ilvl w:val="0"/>
          <w:numId w:val="3"/>
        </w:numPr>
        <w:tabs>
          <w:tab w:val="left" w:pos="461"/>
        </w:tabs>
        <w:spacing w:before="3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Cumprir o horário estabelecido em 1.1 e em 3.1.1 </w:t>
      </w:r>
      <w:proofErr w:type="gramStart"/>
      <w:r w:rsidRPr="00272CBD">
        <w:rPr>
          <w:rFonts w:ascii="Arial Narrow" w:hAnsi="Arial Narrow"/>
          <w:color w:val="000000" w:themeColor="text1"/>
        </w:rPr>
        <w:t>sob pena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 de pagar novo valor</w:t>
      </w:r>
      <w:r w:rsidRPr="00272CBD">
        <w:rPr>
          <w:rFonts w:ascii="Arial Narrow" w:hAnsi="Arial Narrow"/>
          <w:color w:val="000000" w:themeColor="text1"/>
          <w:spacing w:val="-6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locativo.</w:t>
      </w:r>
    </w:p>
    <w:p w:rsidR="002B14BD" w:rsidRPr="00272CBD" w:rsidRDefault="002B14BD" w:rsidP="006A2DE0">
      <w:pPr>
        <w:pStyle w:val="Corpodetexto"/>
        <w:spacing w:before="1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Ttulo2"/>
        <w:spacing w:line="229" w:lineRule="exac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CLÁUSULA QUARTA – RESPONSABILIDADE CÍVEL E CRIMINAL</w:t>
      </w:r>
    </w:p>
    <w:p w:rsidR="006A2DE0" w:rsidRPr="00272CBD" w:rsidRDefault="006A2DE0" w:rsidP="006A2DE0">
      <w:pPr>
        <w:pStyle w:val="Ttulo2"/>
        <w:spacing w:line="229" w:lineRule="exact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1"/>
          <w:numId w:val="2"/>
        </w:numPr>
        <w:tabs>
          <w:tab w:val="left" w:pos="581"/>
        </w:tabs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O (A) LOCATÁRIO (A) responderá civil e criminalmente por todo e qualquer ato e fato ocorrido nas dependências da LOCADORA em razão do evento, inclusive os casos de afogamento e de acidentes durante o uso das piscinas e das quadras</w:t>
      </w:r>
      <w:r w:rsidRPr="00272CBD">
        <w:rPr>
          <w:rFonts w:ascii="Arial Narrow" w:hAnsi="Arial Narrow"/>
          <w:color w:val="000000" w:themeColor="text1"/>
          <w:spacing w:val="-2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esportivas.</w:t>
      </w:r>
    </w:p>
    <w:p w:rsidR="002B14BD" w:rsidRPr="00272CBD" w:rsidRDefault="002B14BD" w:rsidP="006A2DE0">
      <w:pPr>
        <w:pStyle w:val="Corpodetexto"/>
        <w:spacing w:before="1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1"/>
          <w:numId w:val="2"/>
        </w:numPr>
        <w:tabs>
          <w:tab w:val="left" w:pos="581"/>
        </w:tabs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lastRenderedPageBreak/>
        <w:t>A LOCADORA não se responsabiliza objetivamente por eventuais danos ou furtos a veículos ou objetos no interior destes que se encontre em suas dependências. A LOCADORA poderá entrar com ação de regresso contra o locatário caso seja questionado por algum dos casos</w:t>
      </w:r>
      <w:r w:rsidRPr="00272CBD">
        <w:rPr>
          <w:rFonts w:ascii="Arial Narrow" w:hAnsi="Arial Narrow"/>
          <w:color w:val="000000" w:themeColor="text1"/>
          <w:spacing w:val="-11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citados.</w:t>
      </w:r>
    </w:p>
    <w:p w:rsidR="002B14BD" w:rsidRPr="00272CBD" w:rsidRDefault="002B14BD" w:rsidP="006A2DE0">
      <w:pPr>
        <w:pStyle w:val="Corpodetexto"/>
        <w:spacing w:before="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Ttulo2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CLÁUSULA QUINTA – DO FORO</w:t>
      </w:r>
    </w:p>
    <w:p w:rsidR="006A2DE0" w:rsidRPr="00272CBD" w:rsidRDefault="006A2DE0" w:rsidP="006A2DE0">
      <w:pPr>
        <w:pStyle w:val="Ttulo2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Corpodetexto"/>
        <w:spacing w:before="3"/>
        <w:ind w:left="520" w:hanging="4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5.1 Elegem os (as) CONTRATANTES o foro da Comarca de São Luís – MA, para dirimir quaisquer dúvidas decorrentes do presente</w:t>
      </w:r>
      <w:r w:rsidRPr="00272CBD">
        <w:rPr>
          <w:rFonts w:ascii="Arial Narrow" w:hAnsi="Arial Narrow"/>
          <w:color w:val="000000" w:themeColor="text1"/>
          <w:spacing w:val="1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contrato.</w:t>
      </w:r>
    </w:p>
    <w:p w:rsidR="002B14BD" w:rsidRPr="00272CBD" w:rsidRDefault="002B14BD" w:rsidP="006A2DE0">
      <w:pPr>
        <w:pStyle w:val="Corpodetexto"/>
        <w:spacing w:before="1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Corpodetexto"/>
        <w:ind w:left="10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E, por estarem justos (as) e contratados (as), firmam o presente instrumento em duas vias de igual teor e forma, perante as testemunhas que se seguem, a tudo presentes.</w:t>
      </w:r>
    </w:p>
    <w:p w:rsidR="002B14BD" w:rsidRPr="00272CBD" w:rsidRDefault="002B14BD" w:rsidP="006A2DE0">
      <w:pPr>
        <w:pStyle w:val="Corpodetexto"/>
        <w:spacing w:before="2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Corpodetexto"/>
        <w:tabs>
          <w:tab w:val="left" w:pos="4334"/>
          <w:tab w:val="left" w:pos="6444"/>
          <w:tab w:val="left" w:pos="7289"/>
        </w:tabs>
        <w:ind w:left="2351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São Luís</w:t>
      </w:r>
      <w:r w:rsidRPr="00272CBD">
        <w:rPr>
          <w:rFonts w:ascii="Arial Narrow" w:hAnsi="Arial Narrow"/>
          <w:color w:val="000000" w:themeColor="text1"/>
          <w:spacing w:val="-3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-</w:t>
      </w:r>
      <w:r w:rsidRPr="00272CBD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MA,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</w:rPr>
        <w:t>de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</w:rPr>
        <w:t>de</w:t>
      </w:r>
      <w:r w:rsidRPr="00272CBD">
        <w:rPr>
          <w:rFonts w:ascii="Arial Narrow" w:hAnsi="Arial Narrow"/>
          <w:color w:val="000000" w:themeColor="text1"/>
          <w:spacing w:val="-1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2B14BD" w:rsidRPr="00272CBD" w:rsidRDefault="002B14BD" w:rsidP="002C532E">
      <w:pPr>
        <w:pStyle w:val="Corpodetexto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2C532E">
      <w:pPr>
        <w:pStyle w:val="Corpodetexto"/>
        <w:spacing w:before="11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noProof/>
          <w:color w:val="000000" w:themeColor="text1"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5D4513" wp14:editId="2D2FE3D0">
                <wp:simplePos x="0" y="0"/>
                <wp:positionH relativeFrom="page">
                  <wp:posOffset>2204085</wp:posOffset>
                </wp:positionH>
                <wp:positionV relativeFrom="paragraph">
                  <wp:posOffset>138430</wp:posOffset>
                </wp:positionV>
                <wp:extent cx="3597910" cy="0"/>
                <wp:effectExtent l="13335" t="5080" r="8255" b="1397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55pt,10.9pt" to="456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gTHgIAAEIEAAAOAAAAZHJzL2Uyb0RvYy54bWysU8GO2jAQvVfqP1i+QwibZUlEWFUJ9EK7&#10;SLv9AGM7xKpjW7YhoKr/3rEDiG0vVVUOZpyZefNm5nnxfOokOnLrhFYlTscTjLiimgm1L/G3t/Vo&#10;jpHzRDEiteIlPnOHn5cfPyx6U/CpbrVk3CIAUa7oTYlb702RJI62vCNurA1X4Gy07YiHq90nzJIe&#10;0DuZTCeTWdJry4zVlDsHX+vBiZcRv2k49S9N47hHssTAzcfTxnMXzmS5IMXeEtMKeqFB/oFFR4SC&#10;ojeomniCDlb8AdUJarXTjR9T3SW6aQTlsQfoJp381s1rSwyPvcBwnLmNyf0/WPr1uLVIsBLnGCnS&#10;wYo2QnGUTsNoeuMKiKjU1obm6Em9mo2m3x1SumqJ2vNI8e1sIC8NGcm7lHBxBgrs+i+aQQw5eB3n&#10;dGpsFyBhAugU13G+rYOfPKLw8eExf8pT2Bq9+hJSXBONdf4z1x0KRoklkI7A5LhxPhAhxTUk1FF6&#10;LaSM25YK9SV+ymd5THBaChacIczZ/a6SFh1J0Ev8xa7Acx8WkGvi2iEuugYlWX1QLFZpOWGri+2J&#10;kIMNrKQKhaBH4HmxBqX8yCf5ar6aZ6NsOluNskldjz6tq2w0W6dPj/VDXVV1+jNwTrOiFYxxFWhf&#10;VZtmf6eKy/sZ9HbT7W0+yXv0OEgge/2PpOOSw14Hhew0O2/tdfkg1Bh8eVThJdzfwb5/+stfAAAA&#10;//8DAFBLAwQUAAYACAAAACEAqnIoDt4AAAAJAQAADwAAAGRycy9kb3ducmV2LnhtbEyPwU7DMAyG&#10;70i8Q2Qkbixth9hWmk6IaRc4MaZxzRLTFBqnNNlWeHqMOMDR9qff318tR9+JIw6xDaQgn2QgkEyw&#10;LTUKts/rqzmImDRZ3QVCBZ8YYVmfn1W6tOFET3jcpEZwCMVSK3Ap9aWU0Tj0Ok5Cj8S31zB4nXgc&#10;GmkHfeJw38kiy26k1y3xB6d7vHdo3jcHr6DfmV0fF8Xq42u9engsXtybyZxSlxfj3S2IhGP6g+FH&#10;n9WhZqd9OJCNolMwvZ7ljCoocq7AwCKfzkDsfxeyruT/BvU3AAAA//8DAFBLAQItABQABgAIAAAA&#10;IQC2gziS/gAAAOEBAAATAAAAAAAAAAAAAAAAAAAAAABbQ29udGVudF9UeXBlc10ueG1sUEsBAi0A&#10;FAAGAAgAAAAhADj9If/WAAAAlAEAAAsAAAAAAAAAAAAAAAAALwEAAF9yZWxzLy5yZWxzUEsBAi0A&#10;FAAGAAgAAAAhAIrUiBMeAgAAQgQAAA4AAAAAAAAAAAAAAAAALgIAAGRycy9lMm9Eb2MueG1sUEsB&#10;Ai0AFAAGAAgAAAAhAKpyKA7eAAAACQ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2B14BD" w:rsidRPr="00272CBD" w:rsidRDefault="002C532E" w:rsidP="002C532E">
      <w:pPr>
        <w:pStyle w:val="Corpodetexto"/>
        <w:spacing w:line="181" w:lineRule="exact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LOCADOR</w:t>
      </w:r>
    </w:p>
    <w:p w:rsidR="002B14BD" w:rsidRPr="00272CBD" w:rsidRDefault="002B14BD" w:rsidP="002C532E">
      <w:pPr>
        <w:pStyle w:val="Corpodetexto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2C532E">
      <w:pPr>
        <w:pStyle w:val="Corpodetexto"/>
        <w:spacing w:before="11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noProof/>
          <w:color w:val="000000" w:themeColor="text1"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21436A6C" wp14:editId="32566C21">
                <wp:simplePos x="0" y="0"/>
                <wp:positionH relativeFrom="page">
                  <wp:posOffset>2204085</wp:posOffset>
                </wp:positionH>
                <wp:positionV relativeFrom="paragraph">
                  <wp:posOffset>134620</wp:posOffset>
                </wp:positionV>
                <wp:extent cx="3600450" cy="8255"/>
                <wp:effectExtent l="13335" t="1270" r="5715" b="9525"/>
                <wp:wrapTopAndBottom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8255"/>
                          <a:chOff x="3471" y="212"/>
                          <a:chExt cx="5670" cy="13"/>
                        </a:xfrm>
                      </wpg:grpSpPr>
                      <wps:wsp>
                        <wps:cNvPr id="7" name="Line 14"/>
                        <wps:cNvCnPr/>
                        <wps:spPr bwMode="auto">
                          <a:xfrm>
                            <a:off x="3471" y="218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>
                            <a:off x="6697" y="218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73.55pt;margin-top:10.6pt;width:283.5pt;height:.65pt;z-index:-251654656;mso-wrap-distance-left:0;mso-wrap-distance-right:0;mso-position-horizontal-relative:page" coordorigin="3471,212" coordsize="56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EmpAIAAOwHAAAOAAAAZHJzL2Uyb0RvYy54bWzsVcuO0zAU3SPxD5b3bR5N0zaadISadjYD&#10;VBr4ANdxHiKxI9ttOkL8O9d2mpkpC2CQkJDoInV87etzzj03vrk9tw06MalqwVMcTH2MGKcir3mZ&#10;4s+fdpMlRkoTnpNGcJbiR6bw7frtm5u+S1goKtHkTCJIwlXSdymutO4Sz1O0Yi1RU9ExDsFCyJZo&#10;eJWll0vSQ/a28ULfj71eyLyTgjKlYDZzQby2+YuCUf2xKBTTqEkxYNP2Ke3zYJ7e+oYkpSRdVdMB&#10;BnkFipbUHA4dU2VEE3SU9Q+p2ppKoUShp1S0niiKmjLLAdgE/hWbOymOneVSJn3ZjTKBtFc6vTot&#10;/XDaS1TnKY4x4qSFEtlTUTAz2vRdmcCSO9k9dHvpCMLwXtAvCsLeddy8l24xOvTvRQ75yFELq825&#10;kK1JAazR2ZbgcSwBO2tEYXIW+340h0pRiC3D+dxViFZQRrNpFi0CjCAWBuEltB32zuPFsNGB90ji&#10;jrQwB1iGE1hNPamp/kzNh4p0zBZJGakGNRcXNe9rzlAQOTHtig3fSyutShSI+lOdnlFeOsqjWGE4&#10;ELZGHvmSpJNK3zHRIjNIcQMgbAnI6V5pU7inJaYiXOzqpoF5kjQc9SlerOKV3aBEU+cmaGJKlodN&#10;I9GJmG6yPwMIkr1YZs7MiKrcOhtyuMHOPLenVIzk22GsSd24MSRquDkICALOYeT66OvKX22X22U0&#10;icJ4O4n8LJu8222iSbwLFvNslm02WfDNYA6ipKrznHED+9LTQfRrVR6+Lq4bx64e9fFeZrfcAezl&#10;34IGt7nKOqsdRP5oC27nwXh/yYHw4XX97BxoG8kgA4/+rgPjeAV+tk135cAwiiLXq/8d+C850H4R&#10;4Uqxxh2uP3NnPX+H8fNLev0dAAD//wMAUEsDBBQABgAIAAAAIQCPcDWA4AAAAAkBAAAPAAAAZHJz&#10;L2Rvd25yZXYueG1sTI9NT8MwDIbvSPyHyEjcWJpu46M0naYJOE1IbEiIm9d4bbUmqZqs7f495gRH&#10;v370+nG+mmwrBupD450GNUtAkCu9aVyl4XP/evcIIkR0BlvvSMOFAqyK66scM+NH90HDLlaCS1zI&#10;UEMdY5dJGcqaLIaZ78jx7uh7i5HHvpKmx5HLbSvTJLmXFhvHF2rsaFNTedqdrYa3Ecf1XL0M29Nx&#10;c/neL9+/toq0vr2Z1s8gIk3xD4ZffVaHgp0O/uxMEK2G+eJBMaohVSkIBp7UgoMDB+kSZJHL/x8U&#10;PwAAAP//AwBQSwECLQAUAAYACAAAACEAtoM4kv4AAADhAQAAEwAAAAAAAAAAAAAAAAAAAAAAW0Nv&#10;bnRlbnRfVHlwZXNdLnhtbFBLAQItABQABgAIAAAAIQA4/SH/1gAAAJQBAAALAAAAAAAAAAAAAAAA&#10;AC8BAABfcmVscy8ucmVsc1BLAQItABQABgAIAAAAIQBV5OEmpAIAAOwHAAAOAAAAAAAAAAAAAAAA&#10;AC4CAABkcnMvZTJvRG9jLnhtbFBLAQItABQABgAIAAAAIQCPcDWA4AAAAAkBAAAPAAAAAAAAAAAA&#10;AAAAAP4EAABkcnMvZG93bnJldi54bWxQSwUGAAAAAAQABADzAAAACwYAAAAA&#10;">
                <v:line id="Line 14" o:spid="_x0000_s1027" style="position:absolute;visibility:visible;mso-wrap-style:square" from="3471,218" to="6691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<v:line id="Line 15" o:spid="_x0000_s1028" style="position:absolute;visibility:visible;mso-wrap-style:square" from="6697,218" to="9141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KGcEAAADaAAAADwAAAGRycy9kb3ducmV2LnhtbERPTWuDQBC9B/Iflgn0Ftc0pYhxE5KA&#10;UFpaiBaKt8GdqMSdFXcb7b/vHgo9Pt53dphNL+40us6ygk0UgyCure64UfBZ5usEhPPIGnvLpOCH&#10;HBz2y0WGqbYTX+he+EaEEHYpKmi9H1IpXd2SQRfZgThwVzsa9AGOjdQjTiHc9PIxjp+lwY5DQ4sD&#10;nVuqb8W3UVDQdtLNUFbHt6f8NT99bJPq/Uuph9V83IHwNPt/8Z/7RS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ooZwQAAANoAAAAPAAAAAAAAAAAAAAAA&#10;AKECAABkcnMvZG93bnJldi54bWxQSwUGAAAAAAQABAD5AAAAjwMAAAAA&#10;" strokeweight=".22136mm"/>
                <w10:wrap type="topAndBottom" anchorx="page"/>
              </v:group>
            </w:pict>
          </mc:Fallback>
        </mc:AlternateContent>
      </w:r>
    </w:p>
    <w:p w:rsidR="002B14BD" w:rsidRPr="00272CBD" w:rsidRDefault="002B14BD" w:rsidP="002C532E">
      <w:pPr>
        <w:pStyle w:val="Corpodetexto"/>
        <w:ind w:left="334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LOCATÁRIO (A)</w:t>
      </w:r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Corpodetexto"/>
        <w:spacing w:before="5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Ttulo2"/>
        <w:ind w:left="33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Autorização de débito para Associado:</w:t>
      </w:r>
    </w:p>
    <w:p w:rsidR="002B14BD" w:rsidRPr="00272CBD" w:rsidRDefault="002B14BD" w:rsidP="006A2DE0">
      <w:pPr>
        <w:pStyle w:val="Corpodetexto"/>
        <w:spacing w:before="1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Corpodetexto"/>
        <w:ind w:left="33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color w:val="000000" w:themeColor="text1"/>
          <w:sz w:val="22"/>
          <w:szCs w:val="22"/>
        </w:rPr>
        <w:t>Autorizo a Associação dos Magistrados do Maranhão – AMMA, o débito em minha Conta Corrente n°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</w:rPr>
        <w:t>AG: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  <w:t>__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o valor</w:t>
      </w:r>
      <w:r w:rsidRPr="00272CBD">
        <w:rPr>
          <w:rFonts w:ascii="Arial Narrow" w:hAnsi="Arial Narrow"/>
          <w:color w:val="000000" w:themeColor="text1"/>
          <w:spacing w:val="-5"/>
          <w:sz w:val="22"/>
          <w:szCs w:val="22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</w:rPr>
        <w:t>de</w:t>
      </w:r>
      <w:r w:rsidRPr="00272CBD">
        <w:rPr>
          <w:rFonts w:ascii="Arial Narrow" w:hAnsi="Arial Narrow"/>
          <w:color w:val="000000" w:themeColor="text1"/>
          <w:spacing w:val="-2"/>
          <w:sz w:val="22"/>
          <w:szCs w:val="22"/>
        </w:rPr>
        <w:t xml:space="preserve"> </w:t>
      </w:r>
      <w:r w:rsidRPr="00272CBD">
        <w:rPr>
          <w:rFonts w:ascii="Arial Narrow" w:hAnsi="Arial Narrow"/>
          <w:b/>
          <w:color w:val="000000" w:themeColor="text1"/>
          <w:sz w:val="22"/>
          <w:szCs w:val="22"/>
        </w:rPr>
        <w:t>R$</w:t>
      </w:r>
      <w:r w:rsidRPr="00272CBD">
        <w:rPr>
          <w:rFonts w:ascii="Arial Narrow" w:hAnsi="Arial Narrow"/>
          <w:b/>
          <w:color w:val="000000" w:themeColor="text1"/>
          <w:sz w:val="22"/>
          <w:szCs w:val="22"/>
          <w:u w:val="thick"/>
        </w:rPr>
        <w:t xml:space="preserve"> </w:t>
      </w:r>
      <w:r w:rsidRPr="00272CBD">
        <w:rPr>
          <w:rFonts w:ascii="Arial Narrow" w:hAnsi="Arial Narrow"/>
          <w:b/>
          <w:color w:val="000000" w:themeColor="text1"/>
          <w:sz w:val="22"/>
          <w:szCs w:val="22"/>
          <w:u w:val="thick"/>
        </w:rPr>
        <w:tab/>
      </w:r>
      <w:proofErr w:type="gramStart"/>
      <w:r w:rsidRPr="00272CBD">
        <w:rPr>
          <w:rFonts w:ascii="Arial Narrow" w:hAnsi="Arial Narrow"/>
          <w:color w:val="000000" w:themeColor="text1"/>
          <w:sz w:val="22"/>
          <w:szCs w:val="22"/>
        </w:rPr>
        <w:t>(</w:t>
      </w:r>
      <w:proofErr w:type="gramEnd"/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sz w:val="22"/>
          <w:szCs w:val="22"/>
          <w:u w:val="single"/>
        </w:rPr>
        <w:tab/>
      </w:r>
      <w:r w:rsidRPr="00272CBD">
        <w:rPr>
          <w:rFonts w:ascii="Arial Narrow" w:hAnsi="Arial Narrow"/>
          <w:color w:val="000000" w:themeColor="text1"/>
          <w:sz w:val="22"/>
          <w:szCs w:val="22"/>
        </w:rPr>
        <w:t>)</w:t>
      </w:r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2C532E">
      <w:pPr>
        <w:pStyle w:val="Corpodetexto"/>
        <w:spacing w:before="8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272CBD">
        <w:rPr>
          <w:rFonts w:ascii="Arial Narrow" w:hAnsi="Arial Narrow"/>
          <w:noProof/>
          <w:color w:val="000000" w:themeColor="text1"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387EFEFD" wp14:editId="7B08F0F2">
                <wp:simplePos x="0" y="0"/>
                <wp:positionH relativeFrom="page">
                  <wp:posOffset>2274570</wp:posOffset>
                </wp:positionH>
                <wp:positionV relativeFrom="paragraph">
                  <wp:posOffset>140335</wp:posOffset>
                </wp:positionV>
                <wp:extent cx="3458210" cy="8255"/>
                <wp:effectExtent l="7620" t="6985" r="10795" b="3810"/>
                <wp:wrapTopAndBottom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8255"/>
                          <a:chOff x="3582" y="221"/>
                          <a:chExt cx="5446" cy="13"/>
                        </a:xfrm>
                      </wpg:grpSpPr>
                      <wps:wsp>
                        <wps:cNvPr id="4" name="Line 20"/>
                        <wps:cNvCnPr/>
                        <wps:spPr bwMode="auto">
                          <a:xfrm>
                            <a:off x="3582" y="227"/>
                            <a:ext cx="1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4916" y="227"/>
                            <a:ext cx="4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9.1pt;margin-top:11.05pt;width:272.3pt;height:.65pt;z-index:-251652608;mso-wrap-distance-left:0;mso-wrap-distance-right:0;mso-position-horizontal-relative:page" coordorigin="3582,221" coordsize="54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AhoAIAAOwHAAAOAAAAZHJzL2Uyb0RvYy54bWzsVVFv2yAQfp+0/4B4Tx1sJ02sOtUUJ33p&#10;tkjdfgCxsY1mAwIap5r233eAk7XZw6ZOmjRpeSDAHcd9331nbm6PfYcOTBsuRY7J1RQjJkpZcdHk&#10;+POn7WSBkbFUVLSTguX4iRl8u3r75mZQGYtlK7uKaQRBhMkGlePWWpVFkSlb1lNzJRUTYKyl7qmF&#10;pW6iStMBovddFE+n82iQulJalswY2C2CEa98/Lpmpf1Y14ZZ1OUYcrN+1H7cuzFa3dCs0VS1vBzT&#10;oK/IoqdcwKXnUAW1FD1q/lOonpdaGlnbq1L2kaxrXjKPAdCQ6QWaOy0flcfSZEOjzjQBtRc8vTps&#10;+eGw04hXOU4wErSHEvlbEVk6bgbVZOByp9WD2ukAEKb3svxiwBxd2t26Cc5oP7yXFcSjj1Z6bo61&#10;7l0IQI2OvgRP5xKwo0UlbCbpbBETqFQJtkU8m4UKlS2U0R1KwIwR2OKYnEyb8ewsTefhIEmcLaJZ&#10;uNKnOablMIHUzA82zZ+x+dBSxXyRjKNqZDM9sXnPBUOxF5q7GDzWYqc9tSYzQOoveXoG+TpAPpFF&#10;koQEwD7+GS/NlDb2jskeuUmOO0jCl4Ae7o0N1JxcXEWE3PKug32adQINOb5ezpf+gJEdr5zR2Yxu&#10;9utOowN13eR/I88v3Fzkgpo2+HlTyBvkLCp/S8totRnnlvIuzAFAJ9xFABDyHGehj74up8vNYrNI&#10;J2k830zSaVFM3m3X6WS+JdezIinW64J8czmTNGt5VTHh0j71NEl/r8rj1yV047mrz/xEL6N7jUGy&#10;p3+fNKgtVDZIbS+rJ19wvw/C+0sKnL1UoO+WVyowXRJoLN90FwpMCYF2dL36X4H/kgL9FxGeFC/c&#10;8flzb9bzNcyfP9Kr7wAAAP//AwBQSwMEFAAGAAgAAAAhAFrC0wfgAAAACQEAAA8AAABkcnMvZG93&#10;bnJldi54bWxMj01Lw0AQhu+C/2EZwZvdfFhp02xKKeqpCG0F8bbNTpPQ7GzIbpP03zue9DgzD+88&#10;b76ebCsG7H3jSEE8i0Aglc40VCn4PL49LUD4oMno1hEquKGHdXF/l+vMuJH2OBxCJTiEfKYV1CF0&#10;mZS+rNFqP3MdEt/Orrc68NhX0vR65HDbyiSKXqTVDfGHWne4rbG8HK5Wwfuox00avw67y3l7+z7O&#10;P752MSr1+DBtViACTuEPhl99VoeCnU7uSsaLVkE6XySMKkiSGAQDyyjhLidepM8gi1z+b1D8AAAA&#10;//8DAFBLAQItABQABgAIAAAAIQC2gziS/gAAAOEBAAATAAAAAAAAAAAAAAAAAAAAAABbQ29udGVu&#10;dF9UeXBlc10ueG1sUEsBAi0AFAAGAAgAAAAhADj9If/WAAAAlAEAAAsAAAAAAAAAAAAAAAAALwEA&#10;AF9yZWxzLy5yZWxzUEsBAi0AFAAGAAgAAAAhAAAlACGgAgAA7AcAAA4AAAAAAAAAAAAAAAAALgIA&#10;AGRycy9lMm9Eb2MueG1sUEsBAi0AFAAGAAgAAAAhAFrC0wfgAAAACQEAAA8AAAAAAAAAAAAAAAAA&#10;+gQAAGRycy9kb3ducmV2LnhtbFBLBQYAAAAABAAEAPMAAAAHBgAAAAA=&#10;">
                <v:line id="Line 20" o:spid="_x0000_s1027" style="position:absolute;visibility:visible;mso-wrap-style:square" from="3582,227" to="4913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<v:line id="Line 21" o:spid="_x0000_s1028" style="position:absolute;visibility:visible;mso-wrap-style:square" from="4916,227" to="902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</w:p>
    <w:p w:rsidR="002B14BD" w:rsidRPr="00272CBD" w:rsidRDefault="00272CBD" w:rsidP="002C532E">
      <w:pPr>
        <w:pStyle w:val="Corpodetexto"/>
        <w:spacing w:line="182" w:lineRule="exact"/>
        <w:ind w:left="335"/>
        <w:jc w:val="center"/>
        <w:rPr>
          <w:rFonts w:ascii="Arial Narrow" w:hAnsi="Arial Narrow"/>
          <w:color w:val="000000" w:themeColor="text1"/>
          <w:sz w:val="22"/>
          <w:szCs w:val="22"/>
        </w:rPr>
        <w:sectPr w:rsidR="002B14BD" w:rsidRPr="00272CBD" w:rsidSect="002F1A6E">
          <w:type w:val="continuous"/>
          <w:pgSz w:w="12240" w:h="15840"/>
          <w:pgMar w:top="1260" w:right="1183" w:bottom="940" w:left="1460" w:header="0" w:footer="743" w:gutter="0"/>
          <w:cols w:space="720"/>
        </w:sectPr>
      </w:pPr>
      <w:r>
        <w:rPr>
          <w:rFonts w:ascii="Arial Narrow" w:hAnsi="Arial Narrow"/>
          <w:color w:val="000000" w:themeColor="text1"/>
          <w:sz w:val="22"/>
          <w:szCs w:val="22"/>
        </w:rPr>
        <w:t>Assinatura</w:t>
      </w:r>
    </w:p>
    <w:p w:rsidR="002B14BD" w:rsidRPr="00272CBD" w:rsidRDefault="002B14BD" w:rsidP="006A2DE0">
      <w:pPr>
        <w:spacing w:line="182" w:lineRule="exact"/>
        <w:jc w:val="both"/>
        <w:rPr>
          <w:rFonts w:ascii="Arial Narrow" w:hAnsi="Arial Narrow"/>
          <w:color w:val="000000" w:themeColor="text1"/>
        </w:rPr>
      </w:pPr>
    </w:p>
    <w:p w:rsidR="002B14BD" w:rsidRPr="00272CBD" w:rsidRDefault="002B14BD" w:rsidP="002C532E">
      <w:pPr>
        <w:spacing w:line="182" w:lineRule="exact"/>
        <w:jc w:val="center"/>
        <w:rPr>
          <w:rFonts w:ascii="Arial Narrow" w:hAnsi="Arial Narrow"/>
          <w:color w:val="000000" w:themeColor="text1"/>
        </w:rPr>
      </w:pPr>
    </w:p>
    <w:p w:rsidR="002B14BD" w:rsidRPr="00272CBD" w:rsidRDefault="002B14BD" w:rsidP="002C532E">
      <w:pPr>
        <w:spacing w:line="182" w:lineRule="exact"/>
        <w:jc w:val="center"/>
        <w:rPr>
          <w:rFonts w:ascii="Arial Narrow" w:hAnsi="Arial Narrow"/>
          <w:color w:val="000000" w:themeColor="text1"/>
        </w:rPr>
        <w:sectPr w:rsidR="002B14BD" w:rsidRPr="00272CBD">
          <w:pgSz w:w="12240" w:h="15840"/>
          <w:pgMar w:top="1260" w:right="960" w:bottom="940" w:left="1460" w:header="0" w:footer="743" w:gutter="0"/>
          <w:cols w:space="720"/>
        </w:sectPr>
      </w:pPr>
    </w:p>
    <w:p w:rsidR="002B14BD" w:rsidRPr="00272CBD" w:rsidRDefault="002B14BD" w:rsidP="002C532E">
      <w:pPr>
        <w:spacing w:before="70"/>
        <w:jc w:val="center"/>
        <w:rPr>
          <w:rFonts w:ascii="Arial Narrow" w:hAnsi="Arial Narrow"/>
          <w:b/>
          <w:color w:val="000000" w:themeColor="text1"/>
          <w:u w:val="single"/>
        </w:rPr>
      </w:pPr>
      <w:r w:rsidRPr="00272CBD">
        <w:rPr>
          <w:rFonts w:ascii="Arial Narrow" w:hAnsi="Arial Narrow"/>
          <w:b/>
          <w:color w:val="000000" w:themeColor="text1"/>
          <w:u w:val="single"/>
        </w:rPr>
        <w:lastRenderedPageBreak/>
        <w:t>VISTORIA DA DEPENDÊNCIA DOS EQUIPAMENTOS E UTENSÍLIOS DO</w:t>
      </w:r>
    </w:p>
    <w:p w:rsidR="002B14BD" w:rsidRPr="00272CBD" w:rsidRDefault="002B14BD" w:rsidP="002C532E">
      <w:pPr>
        <w:spacing w:before="70"/>
        <w:jc w:val="center"/>
        <w:rPr>
          <w:rFonts w:ascii="Arial Narrow" w:hAnsi="Arial Narrow"/>
          <w:b/>
          <w:color w:val="000000" w:themeColor="text1"/>
        </w:rPr>
      </w:pPr>
    </w:p>
    <w:p w:rsidR="002B14BD" w:rsidRPr="00272CBD" w:rsidRDefault="002B14BD" w:rsidP="002C532E">
      <w:pPr>
        <w:spacing w:before="2" w:line="360" w:lineRule="auto"/>
        <w:jc w:val="center"/>
        <w:rPr>
          <w:rFonts w:ascii="Arial Narrow" w:hAnsi="Arial Narrow"/>
          <w:b/>
          <w:color w:val="000000" w:themeColor="text1"/>
        </w:rPr>
      </w:pPr>
      <w:proofErr w:type="gramStart"/>
      <w:r w:rsidRPr="00272CBD">
        <w:rPr>
          <w:rFonts w:ascii="Arial Narrow" w:hAnsi="Arial Narrow"/>
          <w:b/>
          <w:color w:val="000000" w:themeColor="text1"/>
          <w:u w:val="single"/>
        </w:rPr>
        <w:t xml:space="preserve">(  </w:t>
      </w:r>
      <w:proofErr w:type="gramEnd"/>
      <w:r w:rsidRPr="00272CBD">
        <w:rPr>
          <w:rFonts w:ascii="Arial Narrow" w:hAnsi="Arial Narrow"/>
          <w:b/>
          <w:color w:val="000000" w:themeColor="text1"/>
          <w:u w:val="single"/>
        </w:rPr>
        <w:t>)ESPAÇO ABERTO E RESTAURANTE</w:t>
      </w:r>
    </w:p>
    <w:p w:rsidR="002B14BD" w:rsidRPr="00272CBD" w:rsidRDefault="002B14BD" w:rsidP="002C532E">
      <w:pPr>
        <w:spacing w:before="2" w:line="360" w:lineRule="auto"/>
        <w:jc w:val="center"/>
        <w:rPr>
          <w:rFonts w:ascii="Arial Narrow" w:hAnsi="Arial Narrow"/>
          <w:b/>
          <w:color w:val="000000" w:themeColor="text1"/>
        </w:rPr>
      </w:pPr>
      <w:proofErr w:type="gramStart"/>
      <w:r w:rsidRPr="00272CBD">
        <w:rPr>
          <w:rFonts w:ascii="Arial Narrow" w:hAnsi="Arial Narrow"/>
          <w:b/>
          <w:color w:val="000000" w:themeColor="text1"/>
          <w:u w:val="single"/>
        </w:rPr>
        <w:t xml:space="preserve">( </w:t>
      </w:r>
      <w:proofErr w:type="gramEnd"/>
      <w:r w:rsidRPr="00272CBD">
        <w:rPr>
          <w:rFonts w:ascii="Arial Narrow" w:hAnsi="Arial Narrow"/>
          <w:b/>
          <w:color w:val="000000" w:themeColor="text1"/>
          <w:u w:val="single"/>
        </w:rPr>
        <w:t>)SALÃO DE FESTAS AMMA EVENTOS</w:t>
      </w:r>
    </w:p>
    <w:p w:rsidR="002B14BD" w:rsidRPr="00272CBD" w:rsidRDefault="002B14BD" w:rsidP="006A2DE0">
      <w:pPr>
        <w:pStyle w:val="Ttulo1"/>
        <w:spacing w:before="94"/>
        <w:ind w:left="100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De acordo com o artigo:</w:t>
      </w:r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Corpodetexto"/>
        <w:spacing w:before="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spacing w:line="360" w:lineRule="auto"/>
        <w:ind w:left="100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3.1.2 Deve ser feita uma vistoria da dependência dos equipamentos e dos utensílios do local com 24 horas de antecedência ao período alugado. A vistoria deve ser comprovada mediante documentação assinada pelo locatário e por um funcionário designado pela</w:t>
      </w:r>
      <w:r w:rsidRPr="00272CBD">
        <w:rPr>
          <w:rFonts w:ascii="Arial Narrow" w:hAnsi="Arial Narrow"/>
          <w:color w:val="000000" w:themeColor="text1"/>
          <w:spacing w:val="-32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LOCADORA.</w:t>
      </w:r>
    </w:p>
    <w:p w:rsidR="002B14BD" w:rsidRPr="00272CBD" w:rsidRDefault="002B14BD" w:rsidP="006A2DE0">
      <w:pPr>
        <w:pStyle w:val="Corpodetexto"/>
        <w:spacing w:before="9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0"/>
          <w:numId w:val="1"/>
        </w:numPr>
        <w:tabs>
          <w:tab w:val="left" w:pos="461"/>
        </w:tabs>
        <w:spacing w:line="357" w:lineRule="auto"/>
        <w:rPr>
          <w:rFonts w:ascii="Arial Narrow" w:hAnsi="Arial Narrow"/>
          <w:b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Restaurante da sede social da LOCADORA composto de salão, terraço, cozinha</w:t>
      </w:r>
      <w:r w:rsidRPr="00272CBD">
        <w:rPr>
          <w:rFonts w:ascii="Arial Narrow" w:hAnsi="Arial Narrow"/>
          <w:color w:val="000000" w:themeColor="text1"/>
          <w:spacing w:val="-2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 xml:space="preserve">e churrasqueira </w:t>
      </w:r>
      <w:proofErr w:type="gramStart"/>
      <w:r w:rsidRPr="00272CBD">
        <w:rPr>
          <w:rFonts w:ascii="Arial Narrow" w:hAnsi="Arial Narrow"/>
          <w:b/>
          <w:color w:val="000000" w:themeColor="text1"/>
        </w:rPr>
        <w:t xml:space="preserve">( </w:t>
      </w:r>
      <w:proofErr w:type="gramEnd"/>
      <w:r w:rsidRPr="00272CBD">
        <w:rPr>
          <w:rFonts w:ascii="Arial Narrow" w:hAnsi="Arial Narrow"/>
          <w:b/>
          <w:color w:val="000000" w:themeColor="text1"/>
        </w:rPr>
        <w:t>no caso de locação do espaço aberto e</w:t>
      </w:r>
      <w:r w:rsidRPr="00272CBD">
        <w:rPr>
          <w:rFonts w:ascii="Arial Narrow" w:hAnsi="Arial Narrow"/>
          <w:b/>
          <w:color w:val="000000" w:themeColor="text1"/>
          <w:spacing w:val="-31"/>
        </w:rPr>
        <w:t xml:space="preserve"> </w:t>
      </w:r>
      <w:r w:rsidRPr="00272CBD">
        <w:rPr>
          <w:rFonts w:ascii="Arial Narrow" w:hAnsi="Arial Narrow"/>
          <w:b/>
          <w:color w:val="000000" w:themeColor="text1"/>
        </w:rPr>
        <w:t>restaurante)</w:t>
      </w:r>
    </w:p>
    <w:p w:rsidR="002B14BD" w:rsidRPr="00272CBD" w:rsidRDefault="002B14BD" w:rsidP="006A2DE0">
      <w:pPr>
        <w:pStyle w:val="Ttulo1"/>
        <w:tabs>
          <w:tab w:val="left" w:pos="3036"/>
        </w:tabs>
        <w:spacing w:before="5"/>
        <w:ind w:left="467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  <w:spacing w:val="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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r w:rsidRPr="00272CBD">
        <w:rPr>
          <w:rFonts w:ascii="Arial Narrow" w:hAnsi="Arial Narrow"/>
          <w:color w:val="000000" w:themeColor="text1"/>
        </w:rPr>
        <w:tab/>
      </w: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</w:rPr>
        <w:t xml:space="preserve"> </w:t>
      </w:r>
      <w:proofErr w:type="gramStart"/>
      <w:r w:rsidRPr="00272CBD">
        <w:rPr>
          <w:rFonts w:ascii="Arial Narrow" w:hAnsi="Arial Narrow"/>
          <w:color w:val="000000" w:themeColor="text1"/>
        </w:rPr>
        <w:t>Não -</w:t>
      </w:r>
      <w:r w:rsidRPr="00272CBD">
        <w:rPr>
          <w:rFonts w:ascii="Arial Narrow" w:hAnsi="Arial Narrow"/>
          <w:color w:val="000000" w:themeColor="text1"/>
          <w:spacing w:val="10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proofErr w:type="gramEnd"/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0"/>
          <w:numId w:val="1"/>
        </w:numPr>
        <w:tabs>
          <w:tab w:val="left" w:pos="461"/>
        </w:tabs>
        <w:spacing w:before="209"/>
        <w:rPr>
          <w:rFonts w:ascii="Arial Narrow" w:hAnsi="Arial Narrow"/>
          <w:b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Salão de Festas “AMMA Eventos” </w:t>
      </w:r>
      <w:r w:rsidRPr="00272CBD">
        <w:rPr>
          <w:rFonts w:ascii="Arial Narrow" w:hAnsi="Arial Narrow"/>
          <w:b/>
          <w:color w:val="000000" w:themeColor="text1"/>
        </w:rPr>
        <w:t>(no caso de locação do Salão de</w:t>
      </w:r>
      <w:r w:rsidRPr="00272CBD">
        <w:rPr>
          <w:rFonts w:ascii="Arial Narrow" w:hAnsi="Arial Narrow"/>
          <w:b/>
          <w:color w:val="000000" w:themeColor="text1"/>
          <w:spacing w:val="-22"/>
        </w:rPr>
        <w:t xml:space="preserve"> </w:t>
      </w:r>
      <w:r w:rsidRPr="00272CBD">
        <w:rPr>
          <w:rFonts w:ascii="Arial Narrow" w:hAnsi="Arial Narrow"/>
          <w:b/>
          <w:color w:val="000000" w:themeColor="text1"/>
        </w:rPr>
        <w:t>Festas)</w:t>
      </w:r>
    </w:p>
    <w:p w:rsidR="002B14BD" w:rsidRPr="00272CBD" w:rsidRDefault="002B14BD" w:rsidP="006A2DE0">
      <w:pPr>
        <w:pStyle w:val="Ttulo1"/>
        <w:tabs>
          <w:tab w:val="left" w:pos="3096"/>
        </w:tabs>
        <w:spacing w:before="131"/>
        <w:ind w:left="527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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r w:rsidRPr="00272CBD">
        <w:rPr>
          <w:rFonts w:ascii="Arial Narrow" w:hAnsi="Arial Narrow"/>
          <w:color w:val="000000" w:themeColor="text1"/>
        </w:rPr>
        <w:tab/>
      </w: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</w:rPr>
        <w:t xml:space="preserve"> </w:t>
      </w:r>
      <w:proofErr w:type="gramStart"/>
      <w:r w:rsidRPr="00272CBD">
        <w:rPr>
          <w:rFonts w:ascii="Arial Narrow" w:hAnsi="Arial Narrow"/>
          <w:color w:val="000000" w:themeColor="text1"/>
        </w:rPr>
        <w:t>Não -</w:t>
      </w:r>
      <w:r w:rsidRPr="00272CBD">
        <w:rPr>
          <w:rFonts w:ascii="Arial Narrow" w:hAnsi="Arial Narrow"/>
          <w:color w:val="000000" w:themeColor="text1"/>
          <w:spacing w:val="15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proofErr w:type="gramEnd"/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0"/>
          <w:numId w:val="1"/>
        </w:numPr>
        <w:tabs>
          <w:tab w:val="left" w:pos="461"/>
        </w:tabs>
        <w:spacing w:before="214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  <w:u w:val="single"/>
        </w:rPr>
        <w:t xml:space="preserve">        </w:t>
      </w:r>
      <w:r w:rsidRPr="00272CBD">
        <w:rPr>
          <w:rFonts w:ascii="Arial Narrow" w:hAnsi="Arial Narrow"/>
          <w:color w:val="000000" w:themeColor="text1"/>
          <w:spacing w:val="-4"/>
          <w:u w:val="single"/>
        </w:rPr>
        <w:t xml:space="preserve"> </w:t>
      </w:r>
      <w:proofErr w:type="gramStart"/>
      <w:r w:rsidRPr="00272CBD">
        <w:rPr>
          <w:rFonts w:ascii="Arial Narrow" w:hAnsi="Arial Narrow"/>
          <w:color w:val="000000" w:themeColor="text1"/>
        </w:rPr>
        <w:t>cadeiras</w:t>
      </w:r>
      <w:proofErr w:type="gramEnd"/>
      <w:r w:rsidRPr="00272CBD">
        <w:rPr>
          <w:rFonts w:ascii="Arial Narrow" w:hAnsi="Arial Narrow"/>
          <w:color w:val="000000" w:themeColor="text1"/>
          <w:spacing w:val="-5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plásticas:</w:t>
      </w:r>
    </w:p>
    <w:p w:rsidR="002B14BD" w:rsidRPr="00272CBD" w:rsidRDefault="002B14BD" w:rsidP="006A2DE0">
      <w:pPr>
        <w:tabs>
          <w:tab w:val="left" w:pos="3096"/>
        </w:tabs>
        <w:spacing w:before="126"/>
        <w:ind w:left="527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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r w:rsidRPr="00272CBD">
        <w:rPr>
          <w:rFonts w:ascii="Arial Narrow" w:hAnsi="Arial Narrow"/>
          <w:color w:val="000000" w:themeColor="text1"/>
        </w:rPr>
        <w:tab/>
      </w: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</w:rPr>
        <w:t xml:space="preserve"> </w:t>
      </w:r>
      <w:proofErr w:type="gramStart"/>
      <w:r w:rsidRPr="00272CBD">
        <w:rPr>
          <w:rFonts w:ascii="Arial Narrow" w:hAnsi="Arial Narrow"/>
          <w:color w:val="000000" w:themeColor="text1"/>
        </w:rPr>
        <w:t>Não -</w:t>
      </w:r>
      <w:r w:rsidRPr="00272CBD">
        <w:rPr>
          <w:rFonts w:ascii="Arial Narrow" w:hAnsi="Arial Narrow"/>
          <w:color w:val="000000" w:themeColor="text1"/>
          <w:spacing w:val="15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proofErr w:type="gramEnd"/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0"/>
          <w:numId w:val="1"/>
        </w:numPr>
        <w:tabs>
          <w:tab w:val="left" w:pos="461"/>
        </w:tabs>
        <w:spacing w:before="215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  <w:u w:val="single"/>
        </w:rPr>
        <w:t xml:space="preserve">        </w:t>
      </w:r>
      <w:r w:rsidRPr="00272CBD">
        <w:rPr>
          <w:rFonts w:ascii="Arial Narrow" w:hAnsi="Arial Narrow"/>
          <w:color w:val="000000" w:themeColor="text1"/>
          <w:spacing w:val="-4"/>
          <w:u w:val="single"/>
        </w:rPr>
        <w:t xml:space="preserve"> </w:t>
      </w:r>
      <w:proofErr w:type="gramStart"/>
      <w:r w:rsidRPr="00272CBD">
        <w:rPr>
          <w:rFonts w:ascii="Arial Narrow" w:hAnsi="Arial Narrow"/>
          <w:color w:val="000000" w:themeColor="text1"/>
        </w:rPr>
        <w:t>mesas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 de</w:t>
      </w:r>
      <w:r w:rsidRPr="00272CBD">
        <w:rPr>
          <w:rFonts w:ascii="Arial Narrow" w:hAnsi="Arial Narrow"/>
          <w:color w:val="000000" w:themeColor="text1"/>
          <w:spacing w:val="-5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plásticos:</w:t>
      </w:r>
    </w:p>
    <w:p w:rsidR="002B14BD" w:rsidRPr="00272CBD" w:rsidRDefault="002B14BD" w:rsidP="006A2DE0">
      <w:pPr>
        <w:tabs>
          <w:tab w:val="left" w:pos="3036"/>
        </w:tabs>
        <w:spacing w:before="128"/>
        <w:ind w:left="467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  <w:spacing w:val="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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r w:rsidRPr="00272CBD">
        <w:rPr>
          <w:rFonts w:ascii="Arial Narrow" w:hAnsi="Arial Narrow"/>
          <w:color w:val="000000" w:themeColor="text1"/>
        </w:rPr>
        <w:tab/>
      </w: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</w:rPr>
        <w:t xml:space="preserve"> </w:t>
      </w:r>
      <w:proofErr w:type="gramStart"/>
      <w:r w:rsidRPr="00272CBD">
        <w:rPr>
          <w:rFonts w:ascii="Arial Narrow" w:hAnsi="Arial Narrow"/>
          <w:color w:val="000000" w:themeColor="text1"/>
        </w:rPr>
        <w:t>Não -</w:t>
      </w:r>
      <w:r w:rsidRPr="00272CBD">
        <w:rPr>
          <w:rFonts w:ascii="Arial Narrow" w:hAnsi="Arial Narrow"/>
          <w:color w:val="000000" w:themeColor="text1"/>
          <w:spacing w:val="10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proofErr w:type="gramEnd"/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0"/>
          <w:numId w:val="1"/>
        </w:numPr>
        <w:tabs>
          <w:tab w:val="left" w:pos="461"/>
        </w:tabs>
        <w:spacing w:before="212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  <w:u w:val="single"/>
        </w:rPr>
        <w:t xml:space="preserve">        </w:t>
      </w:r>
      <w:r w:rsidRPr="00272CBD">
        <w:rPr>
          <w:rFonts w:ascii="Arial Narrow" w:hAnsi="Arial Narrow"/>
          <w:color w:val="000000" w:themeColor="text1"/>
          <w:spacing w:val="-6"/>
          <w:u w:val="single"/>
        </w:rPr>
        <w:t xml:space="preserve"> </w:t>
      </w:r>
      <w:proofErr w:type="gramStart"/>
      <w:r w:rsidRPr="00272CBD">
        <w:rPr>
          <w:rFonts w:ascii="Arial Narrow" w:hAnsi="Arial Narrow"/>
          <w:color w:val="000000" w:themeColor="text1"/>
        </w:rPr>
        <w:t>fogão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 industrial de bocas com</w:t>
      </w:r>
      <w:r w:rsidRPr="00272CBD">
        <w:rPr>
          <w:rFonts w:ascii="Arial Narrow" w:hAnsi="Arial Narrow"/>
          <w:color w:val="000000" w:themeColor="text1"/>
          <w:spacing w:val="-19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gás:</w:t>
      </w:r>
    </w:p>
    <w:p w:rsidR="002B14BD" w:rsidRPr="00272CBD" w:rsidRDefault="002B14BD" w:rsidP="006A2DE0">
      <w:pPr>
        <w:tabs>
          <w:tab w:val="left" w:pos="3036"/>
        </w:tabs>
        <w:spacing w:before="128"/>
        <w:ind w:left="467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  <w:spacing w:val="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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r w:rsidRPr="00272CBD">
        <w:rPr>
          <w:rFonts w:ascii="Arial Narrow" w:hAnsi="Arial Narrow"/>
          <w:color w:val="000000" w:themeColor="text1"/>
        </w:rPr>
        <w:tab/>
      </w: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</w:rPr>
        <w:t xml:space="preserve"> </w:t>
      </w:r>
      <w:proofErr w:type="gramStart"/>
      <w:r w:rsidRPr="00272CBD">
        <w:rPr>
          <w:rFonts w:ascii="Arial Narrow" w:hAnsi="Arial Narrow"/>
          <w:color w:val="000000" w:themeColor="text1"/>
        </w:rPr>
        <w:t>Não -</w:t>
      </w:r>
      <w:r w:rsidRPr="00272CBD">
        <w:rPr>
          <w:rFonts w:ascii="Arial Narrow" w:hAnsi="Arial Narrow"/>
          <w:color w:val="000000" w:themeColor="text1"/>
          <w:spacing w:val="10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proofErr w:type="gramEnd"/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0"/>
          <w:numId w:val="1"/>
        </w:numPr>
        <w:tabs>
          <w:tab w:val="left" w:pos="461"/>
        </w:tabs>
        <w:spacing w:before="212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  <w:u w:val="single"/>
        </w:rPr>
        <w:t xml:space="preserve">          </w:t>
      </w:r>
      <w:r w:rsidRPr="00272CBD">
        <w:rPr>
          <w:rFonts w:ascii="Arial Narrow" w:hAnsi="Arial Narrow"/>
          <w:color w:val="000000" w:themeColor="text1"/>
          <w:spacing w:val="-6"/>
          <w:u w:val="single"/>
        </w:rPr>
        <w:t xml:space="preserve"> </w:t>
      </w:r>
      <w:proofErr w:type="gramStart"/>
      <w:r w:rsidRPr="00272CBD">
        <w:rPr>
          <w:rFonts w:ascii="Arial Narrow" w:hAnsi="Arial Narrow"/>
          <w:color w:val="000000" w:themeColor="text1"/>
        </w:rPr>
        <w:t>freezer</w:t>
      </w:r>
      <w:proofErr w:type="gramEnd"/>
      <w:r w:rsidRPr="00272CBD">
        <w:rPr>
          <w:rFonts w:ascii="Arial Narrow" w:hAnsi="Arial Narrow"/>
          <w:color w:val="000000" w:themeColor="text1"/>
        </w:rPr>
        <w:t xml:space="preserve"> de</w:t>
      </w:r>
      <w:r w:rsidRPr="00272CBD">
        <w:rPr>
          <w:rFonts w:ascii="Arial Narrow" w:hAnsi="Arial Narrow"/>
          <w:color w:val="000000" w:themeColor="text1"/>
          <w:spacing w:val="53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litros:</w:t>
      </w:r>
    </w:p>
    <w:p w:rsidR="002B14BD" w:rsidRPr="00272CBD" w:rsidRDefault="002B14BD" w:rsidP="006A2DE0">
      <w:pPr>
        <w:tabs>
          <w:tab w:val="left" w:pos="3036"/>
        </w:tabs>
        <w:spacing w:before="128"/>
        <w:ind w:left="467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  <w:spacing w:val="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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r w:rsidRPr="00272CBD">
        <w:rPr>
          <w:rFonts w:ascii="Arial Narrow" w:hAnsi="Arial Narrow"/>
          <w:color w:val="000000" w:themeColor="text1"/>
        </w:rPr>
        <w:tab/>
      </w: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</w:rPr>
        <w:t xml:space="preserve"> </w:t>
      </w:r>
      <w:proofErr w:type="gramStart"/>
      <w:r w:rsidRPr="00272CBD">
        <w:rPr>
          <w:rFonts w:ascii="Arial Narrow" w:hAnsi="Arial Narrow"/>
          <w:color w:val="000000" w:themeColor="text1"/>
        </w:rPr>
        <w:t>Não -</w:t>
      </w:r>
      <w:r w:rsidRPr="00272CBD">
        <w:rPr>
          <w:rFonts w:ascii="Arial Narrow" w:hAnsi="Arial Narrow"/>
          <w:color w:val="000000" w:themeColor="text1"/>
          <w:spacing w:val="10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proofErr w:type="gramEnd"/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pStyle w:val="PargrafodaLista"/>
        <w:numPr>
          <w:ilvl w:val="0"/>
          <w:numId w:val="1"/>
        </w:numPr>
        <w:tabs>
          <w:tab w:val="left" w:pos="461"/>
        </w:tabs>
        <w:spacing w:before="217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Banheiros Masculinos e Femininos:</w:t>
      </w:r>
    </w:p>
    <w:p w:rsidR="002B14BD" w:rsidRPr="00272CBD" w:rsidRDefault="002B14BD" w:rsidP="006A2DE0">
      <w:pPr>
        <w:tabs>
          <w:tab w:val="left" w:pos="3036"/>
        </w:tabs>
        <w:spacing w:before="126"/>
        <w:ind w:left="467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  <w:spacing w:val="4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</w:t>
      </w:r>
      <w:r w:rsidRPr="00272CBD">
        <w:rPr>
          <w:rFonts w:ascii="Arial Narrow" w:hAnsi="Arial Narrow"/>
          <w:color w:val="000000" w:themeColor="text1"/>
          <w:spacing w:val="8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r w:rsidRPr="00272CBD">
        <w:rPr>
          <w:rFonts w:ascii="Arial Narrow" w:hAnsi="Arial Narrow"/>
          <w:color w:val="000000" w:themeColor="text1"/>
        </w:rPr>
        <w:tab/>
      </w:r>
      <w:r w:rsidRPr="00272CBD">
        <w:rPr>
          <w:rFonts w:ascii="Arial Narrow" w:hAnsi="Arial Narrow"/>
          <w:color w:val="000000" w:themeColor="text1"/>
        </w:rPr>
        <w:t xml:space="preserve"> </w:t>
      </w:r>
      <w:r w:rsidRPr="00272CBD">
        <w:rPr>
          <w:rFonts w:ascii="Arial Narrow" w:hAnsi="Arial Narrow"/>
          <w:color w:val="000000" w:themeColor="text1"/>
        </w:rPr>
        <w:t xml:space="preserve"> </w:t>
      </w:r>
      <w:proofErr w:type="gramStart"/>
      <w:r w:rsidRPr="00272CBD">
        <w:rPr>
          <w:rFonts w:ascii="Arial Narrow" w:hAnsi="Arial Narrow"/>
          <w:color w:val="000000" w:themeColor="text1"/>
        </w:rPr>
        <w:t>Não -</w:t>
      </w:r>
      <w:r w:rsidRPr="00272CBD">
        <w:rPr>
          <w:rFonts w:ascii="Arial Narrow" w:hAnsi="Arial Narrow"/>
          <w:color w:val="000000" w:themeColor="text1"/>
          <w:spacing w:val="10"/>
        </w:rPr>
        <w:t xml:space="preserve"> </w:t>
      </w:r>
      <w:r w:rsidRPr="00272CBD">
        <w:rPr>
          <w:rFonts w:ascii="Arial Narrow" w:hAnsi="Arial Narrow"/>
          <w:color w:val="000000" w:themeColor="text1"/>
        </w:rPr>
        <w:t>regular</w:t>
      </w:r>
      <w:proofErr w:type="gramEnd"/>
    </w:p>
    <w:p w:rsidR="002B14BD" w:rsidRPr="00272CBD" w:rsidRDefault="002B14BD" w:rsidP="006A2DE0">
      <w:pPr>
        <w:pStyle w:val="Corpodetex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B14BD" w:rsidRPr="00272CBD" w:rsidRDefault="002B14BD" w:rsidP="006A2DE0">
      <w:pPr>
        <w:tabs>
          <w:tab w:val="left" w:pos="3626"/>
        </w:tabs>
        <w:spacing w:before="212"/>
        <w:ind w:left="100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São Luís – MA,</w:t>
      </w:r>
      <w:r w:rsidRPr="00272CBD">
        <w:rPr>
          <w:rFonts w:ascii="Arial Narrow" w:hAnsi="Arial Narrow"/>
          <w:color w:val="000000" w:themeColor="text1"/>
          <w:u w:val="single"/>
        </w:rPr>
        <w:t xml:space="preserve"> /</w:t>
      </w:r>
      <w:r w:rsidRPr="00272CBD">
        <w:rPr>
          <w:rFonts w:ascii="Arial Narrow" w:hAnsi="Arial Narrow"/>
          <w:color w:val="000000" w:themeColor="text1"/>
          <w:spacing w:val="59"/>
          <w:u w:val="single"/>
        </w:rPr>
        <w:t xml:space="preserve"> </w:t>
      </w:r>
      <w:r w:rsidRPr="00272CBD">
        <w:rPr>
          <w:rFonts w:ascii="Arial Narrow" w:hAnsi="Arial Narrow"/>
          <w:color w:val="000000" w:themeColor="text1"/>
          <w:u w:val="single"/>
        </w:rPr>
        <w:t>/</w:t>
      </w:r>
      <w:proofErr w:type="gramStart"/>
      <w:r w:rsidRPr="00272CBD">
        <w:rPr>
          <w:rFonts w:ascii="Arial Narrow" w:hAnsi="Arial Narrow"/>
          <w:color w:val="000000" w:themeColor="text1"/>
          <w:u w:val="single"/>
        </w:rPr>
        <w:tab/>
      </w:r>
      <w:proofErr w:type="gramEnd"/>
    </w:p>
    <w:p w:rsidR="002B14BD" w:rsidRPr="00272CBD" w:rsidRDefault="002B14BD" w:rsidP="006A2DE0">
      <w:pPr>
        <w:tabs>
          <w:tab w:val="left" w:pos="8094"/>
        </w:tabs>
        <w:spacing w:before="129"/>
        <w:ind w:left="100"/>
        <w:jc w:val="both"/>
        <w:rPr>
          <w:rFonts w:ascii="Arial Narrow" w:hAnsi="Arial Narrow"/>
          <w:color w:val="000000" w:themeColor="text1"/>
        </w:rPr>
      </w:pPr>
      <w:r w:rsidRPr="00272CBD">
        <w:rPr>
          <w:rFonts w:ascii="Arial Narrow" w:hAnsi="Arial Narrow"/>
          <w:color w:val="000000" w:themeColor="text1"/>
        </w:rPr>
        <w:t>LOCATÁRIO:</w:t>
      </w:r>
      <w:proofErr w:type="gramStart"/>
      <w:r w:rsidRPr="00272CBD">
        <w:rPr>
          <w:rFonts w:ascii="Arial Narrow" w:hAnsi="Arial Narrow"/>
          <w:color w:val="000000" w:themeColor="text1"/>
          <w:spacing w:val="2"/>
        </w:rPr>
        <w:t xml:space="preserve"> </w:t>
      </w:r>
      <w:r w:rsidRPr="00272CBD">
        <w:rPr>
          <w:rFonts w:ascii="Arial Narrow" w:hAnsi="Arial Narrow"/>
          <w:color w:val="000000" w:themeColor="text1"/>
          <w:u w:val="single"/>
        </w:rPr>
        <w:t xml:space="preserve"> </w:t>
      </w:r>
      <w:proofErr w:type="gramEnd"/>
      <w:r w:rsidRPr="00272CBD">
        <w:rPr>
          <w:rFonts w:ascii="Arial Narrow" w:hAnsi="Arial Narrow"/>
          <w:color w:val="000000" w:themeColor="text1"/>
          <w:u w:val="single"/>
        </w:rPr>
        <w:tab/>
      </w:r>
    </w:p>
    <w:p w:rsidR="002B14BD" w:rsidRPr="00272CBD" w:rsidRDefault="002B14BD" w:rsidP="006A2DE0">
      <w:pPr>
        <w:spacing w:before="123"/>
        <w:ind w:left="100"/>
        <w:jc w:val="both"/>
        <w:rPr>
          <w:rFonts w:ascii="Arial Narrow" w:hAnsi="Arial Narrow"/>
          <w:b/>
          <w:color w:val="000000" w:themeColor="text1"/>
        </w:rPr>
        <w:sectPr w:rsidR="002B14BD" w:rsidRPr="00272CBD">
          <w:footerReference w:type="default" r:id="rId9"/>
          <w:type w:val="continuous"/>
          <w:pgSz w:w="12240" w:h="15840"/>
          <w:pgMar w:top="1340" w:right="960" w:bottom="940" w:left="1460" w:header="720" w:footer="743" w:gutter="0"/>
          <w:pgNumType w:start="1"/>
          <w:cols w:space="720"/>
        </w:sectPr>
      </w:pPr>
      <w:r w:rsidRPr="00272CBD">
        <w:rPr>
          <w:rFonts w:ascii="Arial Narrow" w:hAnsi="Arial Narrow"/>
          <w:color w:val="000000" w:themeColor="text1"/>
        </w:rPr>
        <w:t xml:space="preserve">FUNCIONÁRIO DA AMMA: </w:t>
      </w:r>
      <w:r w:rsidRPr="00272CBD">
        <w:rPr>
          <w:rFonts w:ascii="Arial Narrow" w:hAnsi="Arial Narrow"/>
          <w:b/>
          <w:color w:val="000000" w:themeColor="text1"/>
          <w:u w:val="thick"/>
        </w:rPr>
        <w:t xml:space="preserve">Marineide </w:t>
      </w:r>
      <w:r w:rsidR="00272CBD">
        <w:rPr>
          <w:rFonts w:ascii="Arial Narrow" w:hAnsi="Arial Narrow"/>
          <w:b/>
          <w:color w:val="000000" w:themeColor="text1"/>
          <w:u w:val="thick"/>
        </w:rPr>
        <w:t xml:space="preserve">Ribeiro </w:t>
      </w:r>
      <w:proofErr w:type="gramStart"/>
      <w:r w:rsidR="00272CBD">
        <w:rPr>
          <w:rFonts w:ascii="Arial Narrow" w:hAnsi="Arial Narrow"/>
          <w:b/>
          <w:color w:val="000000" w:themeColor="text1"/>
          <w:u w:val="thick"/>
        </w:rPr>
        <w:t>(supervisora financeira</w:t>
      </w:r>
    </w:p>
    <w:p w:rsidR="00980B6F" w:rsidRPr="00272CBD" w:rsidRDefault="00980B6F" w:rsidP="006A2DE0">
      <w:pPr>
        <w:spacing w:before="123"/>
        <w:jc w:val="both"/>
        <w:rPr>
          <w:rFonts w:ascii="Arial Narrow" w:hAnsi="Arial Narrow"/>
          <w:b/>
          <w:color w:val="000000" w:themeColor="text1"/>
        </w:rPr>
      </w:pPr>
    </w:p>
    <w:proofErr w:type="gramEnd"/>
    <w:sectPr w:rsidR="00980B6F" w:rsidRPr="00272CBD">
      <w:pgSz w:w="12240" w:h="15840"/>
      <w:pgMar w:top="1340" w:right="960" w:bottom="940" w:left="14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F" w:rsidRDefault="005B0AEF">
      <w:r>
        <w:separator/>
      </w:r>
    </w:p>
  </w:endnote>
  <w:endnote w:type="continuationSeparator" w:id="0">
    <w:p w:rsidR="005B0AEF" w:rsidRDefault="005B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F" w:rsidRDefault="002B14BD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84FEB" wp14:editId="19CE98AE">
              <wp:simplePos x="0" y="0"/>
              <wp:positionH relativeFrom="page">
                <wp:posOffset>6934200</wp:posOffset>
              </wp:positionH>
              <wp:positionV relativeFrom="page">
                <wp:posOffset>9446895</wp:posOffset>
              </wp:positionV>
              <wp:extent cx="112395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B6F" w:rsidRDefault="00003009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0284">
                            <w:rPr>
                              <w:rFonts w:ascii="Times New Roman"/>
                              <w:noProof/>
                              <w:w w:val="9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pt;margin-top:743.85pt;width: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OT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T0g9mcYRRAVf+PFrMIpObS5LpcSeVfkdFi4yR&#10;YgmNt+DkeKf06Dq5mFhc5KxpbPMb/uwAMMcTCA1PzZ1JwvbyR+zF2+V2GTphMN86oZdlzk2+CZ15&#10;7i+ibJZtNpn/08T1w6RmZUm5CTPpyg//rG8nhY+KOCtLiYaVBs6kpOR+t2kkOhLQdW6/U0Eu3Nzn&#10;adh6AZcXlPwg9G6D2Mnny4UT5mHkxAtv6Xh+fBvPvTAOs/w5pTvG6b9TQn2K4yiIRi39lptnv9fc&#10;SNIyDZOjYW2Kl2cnkhgFbnlpW6sJa0b7ohQm/adSQLunRlu9GomOYtXDbgAUI+KdKB9BuVKAskCe&#10;MO7AqIX8jlEPoyPF6tuBSIpR856D+s2cmQw5GbvJILyApynWGI3mRo/z6NBJtq8Befy/uLiBP6Ri&#10;Vr1PWUDqZgPjwJI4jS4zby731utpwK5/AQAA//8DAFBLAwQUAAYACAAAACEAhDEJDuAAAAAPAQAA&#10;DwAAAGRycy9kb3ducmV2LnhtbExPQU7DMBC8I/EHa5G4UbsF2jTEqSoEJyREGg4cnXibRI3XIXbb&#10;8Hu2J7jN7IxmZ7LN5HpxwjF0njTMZwoEUu1tR42Gz/L1LgERoiFrek+o4QcDbPLrq8yk1p+pwNMu&#10;NoJDKKRGQxvjkEoZ6hadCTM/ILG296MzkenYSDuaM4e7Xi6UWkpnOuIPrRnwucX6sDs6DdsvKl66&#10;7/fqo9gXXVmuFb0tD1rf3kzbJxARp/hnhkt9rg45d6r8kWwQPXO1XvCYyOghWa1AXDx8ZFQxepzf&#10;JyDzTP7fkf8CAAD//wMAUEsBAi0AFAAGAAgAAAAhALaDOJL+AAAA4QEAABMAAAAAAAAAAAAAAAAA&#10;AAAAAFtDb250ZW50X1R5cGVzXS54bWxQSwECLQAUAAYACAAAACEAOP0h/9YAAACUAQAACwAAAAAA&#10;AAAAAAAAAAAvAQAAX3JlbHMvLnJlbHNQSwECLQAUAAYACAAAACEAOrsTk6sCAACoBQAADgAAAAAA&#10;AAAAAAAAAAAuAgAAZHJzL2Uyb0RvYy54bWxQSwECLQAUAAYACAAAACEAhDEJDuAAAAAPAQAADwAA&#10;AAAAAAAAAAAAAAAFBQAAZHJzL2Rvd25yZXYueG1sUEsFBgAAAAAEAAQA8wAAABIGAAAAAA==&#10;" filled="f" stroked="f">
              <v:textbox inset="0,0,0,0">
                <w:txbxContent>
                  <w:p w:rsidR="00980B6F" w:rsidRDefault="00003009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0284">
                      <w:rPr>
                        <w:rFonts w:ascii="Times New Roman"/>
                        <w:noProof/>
                        <w:w w:val="9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F" w:rsidRDefault="005B0AEF">
      <w:r>
        <w:separator/>
      </w:r>
    </w:p>
  </w:footnote>
  <w:footnote w:type="continuationSeparator" w:id="0">
    <w:p w:rsidR="005B0AEF" w:rsidRDefault="005B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864"/>
    <w:multiLevelType w:val="hybridMultilevel"/>
    <w:tmpl w:val="9094EED2"/>
    <w:lvl w:ilvl="0" w:tplc="76DC7680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E18734A"/>
    <w:multiLevelType w:val="hybridMultilevel"/>
    <w:tmpl w:val="2800D470"/>
    <w:lvl w:ilvl="0" w:tplc="3168AEB0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2534089"/>
    <w:multiLevelType w:val="hybridMultilevel"/>
    <w:tmpl w:val="FFBA1F7A"/>
    <w:lvl w:ilvl="0" w:tplc="F348B04A">
      <w:start w:val="1"/>
      <w:numFmt w:val="lowerLetter"/>
      <w:lvlText w:val="%1)"/>
      <w:lvlJc w:val="left"/>
      <w:pPr>
        <w:ind w:left="460" w:hanging="360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7288280A">
      <w:numFmt w:val="bullet"/>
      <w:lvlText w:val="•"/>
      <w:lvlJc w:val="left"/>
      <w:pPr>
        <w:ind w:left="1396" w:hanging="360"/>
      </w:pPr>
      <w:rPr>
        <w:rFonts w:hint="default"/>
        <w:lang w:val="pt-PT" w:eastAsia="pt-PT" w:bidi="pt-PT"/>
      </w:rPr>
    </w:lvl>
    <w:lvl w:ilvl="2" w:tplc="52C4919C">
      <w:numFmt w:val="bullet"/>
      <w:lvlText w:val="•"/>
      <w:lvlJc w:val="left"/>
      <w:pPr>
        <w:ind w:left="2332" w:hanging="360"/>
      </w:pPr>
      <w:rPr>
        <w:rFonts w:hint="default"/>
        <w:lang w:val="pt-PT" w:eastAsia="pt-PT" w:bidi="pt-PT"/>
      </w:rPr>
    </w:lvl>
    <w:lvl w:ilvl="3" w:tplc="AB78C190">
      <w:numFmt w:val="bullet"/>
      <w:lvlText w:val="•"/>
      <w:lvlJc w:val="left"/>
      <w:pPr>
        <w:ind w:left="3268" w:hanging="360"/>
      </w:pPr>
      <w:rPr>
        <w:rFonts w:hint="default"/>
        <w:lang w:val="pt-PT" w:eastAsia="pt-PT" w:bidi="pt-PT"/>
      </w:rPr>
    </w:lvl>
    <w:lvl w:ilvl="4" w:tplc="2F5EB89C">
      <w:numFmt w:val="bullet"/>
      <w:lvlText w:val="•"/>
      <w:lvlJc w:val="left"/>
      <w:pPr>
        <w:ind w:left="4204" w:hanging="360"/>
      </w:pPr>
      <w:rPr>
        <w:rFonts w:hint="default"/>
        <w:lang w:val="pt-PT" w:eastAsia="pt-PT" w:bidi="pt-PT"/>
      </w:rPr>
    </w:lvl>
    <w:lvl w:ilvl="5" w:tplc="B68E0A0E">
      <w:numFmt w:val="bullet"/>
      <w:lvlText w:val="•"/>
      <w:lvlJc w:val="left"/>
      <w:pPr>
        <w:ind w:left="5140" w:hanging="360"/>
      </w:pPr>
      <w:rPr>
        <w:rFonts w:hint="default"/>
        <w:lang w:val="pt-PT" w:eastAsia="pt-PT" w:bidi="pt-PT"/>
      </w:rPr>
    </w:lvl>
    <w:lvl w:ilvl="6" w:tplc="FF62EB18">
      <w:numFmt w:val="bullet"/>
      <w:lvlText w:val="•"/>
      <w:lvlJc w:val="left"/>
      <w:pPr>
        <w:ind w:left="6076" w:hanging="360"/>
      </w:pPr>
      <w:rPr>
        <w:rFonts w:hint="default"/>
        <w:lang w:val="pt-PT" w:eastAsia="pt-PT" w:bidi="pt-PT"/>
      </w:rPr>
    </w:lvl>
    <w:lvl w:ilvl="7" w:tplc="A21EC3AC">
      <w:numFmt w:val="bullet"/>
      <w:lvlText w:val="•"/>
      <w:lvlJc w:val="left"/>
      <w:pPr>
        <w:ind w:left="7012" w:hanging="360"/>
      </w:pPr>
      <w:rPr>
        <w:rFonts w:hint="default"/>
        <w:lang w:val="pt-PT" w:eastAsia="pt-PT" w:bidi="pt-PT"/>
      </w:rPr>
    </w:lvl>
    <w:lvl w:ilvl="8" w:tplc="34667838">
      <w:numFmt w:val="bullet"/>
      <w:lvlText w:val="•"/>
      <w:lvlJc w:val="left"/>
      <w:pPr>
        <w:ind w:left="7948" w:hanging="360"/>
      </w:pPr>
      <w:rPr>
        <w:rFonts w:hint="default"/>
        <w:lang w:val="pt-PT" w:eastAsia="pt-PT" w:bidi="pt-PT"/>
      </w:rPr>
    </w:lvl>
  </w:abstractNum>
  <w:abstractNum w:abstractNumId="3">
    <w:nsid w:val="15A7519E"/>
    <w:multiLevelType w:val="hybridMultilevel"/>
    <w:tmpl w:val="A28AFAD6"/>
    <w:lvl w:ilvl="0" w:tplc="76BC94FA">
      <w:start w:val="1"/>
      <w:numFmt w:val="lowerLetter"/>
      <w:lvlText w:val="%1)"/>
      <w:lvlJc w:val="left"/>
      <w:pPr>
        <w:ind w:left="100" w:hanging="238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B422107A">
      <w:numFmt w:val="bullet"/>
      <w:lvlText w:val="•"/>
      <w:lvlJc w:val="left"/>
      <w:pPr>
        <w:ind w:left="1072" w:hanging="238"/>
      </w:pPr>
      <w:rPr>
        <w:rFonts w:hint="default"/>
        <w:lang w:val="pt-PT" w:eastAsia="pt-PT" w:bidi="pt-PT"/>
      </w:rPr>
    </w:lvl>
    <w:lvl w:ilvl="2" w:tplc="58C84F1E">
      <w:numFmt w:val="bullet"/>
      <w:lvlText w:val="•"/>
      <w:lvlJc w:val="left"/>
      <w:pPr>
        <w:ind w:left="2044" w:hanging="238"/>
      </w:pPr>
      <w:rPr>
        <w:rFonts w:hint="default"/>
        <w:lang w:val="pt-PT" w:eastAsia="pt-PT" w:bidi="pt-PT"/>
      </w:rPr>
    </w:lvl>
    <w:lvl w:ilvl="3" w:tplc="C0FE6F66">
      <w:numFmt w:val="bullet"/>
      <w:lvlText w:val="•"/>
      <w:lvlJc w:val="left"/>
      <w:pPr>
        <w:ind w:left="3016" w:hanging="238"/>
      </w:pPr>
      <w:rPr>
        <w:rFonts w:hint="default"/>
        <w:lang w:val="pt-PT" w:eastAsia="pt-PT" w:bidi="pt-PT"/>
      </w:rPr>
    </w:lvl>
    <w:lvl w:ilvl="4" w:tplc="36DABC18">
      <w:numFmt w:val="bullet"/>
      <w:lvlText w:val="•"/>
      <w:lvlJc w:val="left"/>
      <w:pPr>
        <w:ind w:left="3988" w:hanging="238"/>
      </w:pPr>
      <w:rPr>
        <w:rFonts w:hint="default"/>
        <w:lang w:val="pt-PT" w:eastAsia="pt-PT" w:bidi="pt-PT"/>
      </w:rPr>
    </w:lvl>
    <w:lvl w:ilvl="5" w:tplc="8F287832">
      <w:numFmt w:val="bullet"/>
      <w:lvlText w:val="•"/>
      <w:lvlJc w:val="left"/>
      <w:pPr>
        <w:ind w:left="4960" w:hanging="238"/>
      </w:pPr>
      <w:rPr>
        <w:rFonts w:hint="default"/>
        <w:lang w:val="pt-PT" w:eastAsia="pt-PT" w:bidi="pt-PT"/>
      </w:rPr>
    </w:lvl>
    <w:lvl w:ilvl="6" w:tplc="B61267FC">
      <w:numFmt w:val="bullet"/>
      <w:lvlText w:val="•"/>
      <w:lvlJc w:val="left"/>
      <w:pPr>
        <w:ind w:left="5932" w:hanging="238"/>
      </w:pPr>
      <w:rPr>
        <w:rFonts w:hint="default"/>
        <w:lang w:val="pt-PT" w:eastAsia="pt-PT" w:bidi="pt-PT"/>
      </w:rPr>
    </w:lvl>
    <w:lvl w:ilvl="7" w:tplc="CF8A8EA6">
      <w:numFmt w:val="bullet"/>
      <w:lvlText w:val="•"/>
      <w:lvlJc w:val="left"/>
      <w:pPr>
        <w:ind w:left="6904" w:hanging="238"/>
      </w:pPr>
      <w:rPr>
        <w:rFonts w:hint="default"/>
        <w:lang w:val="pt-PT" w:eastAsia="pt-PT" w:bidi="pt-PT"/>
      </w:rPr>
    </w:lvl>
    <w:lvl w:ilvl="8" w:tplc="E4AE9108">
      <w:numFmt w:val="bullet"/>
      <w:lvlText w:val="•"/>
      <w:lvlJc w:val="left"/>
      <w:pPr>
        <w:ind w:left="7876" w:hanging="238"/>
      </w:pPr>
      <w:rPr>
        <w:rFonts w:hint="default"/>
        <w:lang w:val="pt-PT" w:eastAsia="pt-PT" w:bidi="pt-PT"/>
      </w:rPr>
    </w:lvl>
  </w:abstractNum>
  <w:abstractNum w:abstractNumId="4">
    <w:nsid w:val="1D0D3DFB"/>
    <w:multiLevelType w:val="hybridMultilevel"/>
    <w:tmpl w:val="67F0EA9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35332"/>
    <w:multiLevelType w:val="multilevel"/>
    <w:tmpl w:val="85C077C4"/>
    <w:lvl w:ilvl="0">
      <w:start w:val="4"/>
      <w:numFmt w:val="decimal"/>
      <w:lvlText w:val="%1"/>
      <w:lvlJc w:val="left"/>
      <w:pPr>
        <w:ind w:left="580" w:hanging="4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428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52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0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4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8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2" w:hanging="480"/>
      </w:pPr>
      <w:rPr>
        <w:rFonts w:hint="default"/>
        <w:lang w:val="pt-PT" w:eastAsia="pt-PT" w:bidi="pt-PT"/>
      </w:rPr>
    </w:lvl>
  </w:abstractNum>
  <w:abstractNum w:abstractNumId="6">
    <w:nsid w:val="35391961"/>
    <w:multiLevelType w:val="multilevel"/>
    <w:tmpl w:val="121AAE66"/>
    <w:lvl w:ilvl="0">
      <w:start w:val="3"/>
      <w:numFmt w:val="decimal"/>
      <w:lvlText w:val="%1"/>
      <w:lvlJc w:val="left"/>
      <w:pPr>
        <w:ind w:left="431" w:hanging="33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1" w:hanging="332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00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524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66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08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51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3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5" w:hanging="500"/>
      </w:pPr>
      <w:rPr>
        <w:rFonts w:hint="default"/>
        <w:lang w:val="pt-PT" w:eastAsia="pt-PT" w:bidi="pt-PT"/>
      </w:rPr>
    </w:lvl>
  </w:abstractNum>
  <w:abstractNum w:abstractNumId="7">
    <w:nsid w:val="3C803028"/>
    <w:multiLevelType w:val="hybridMultilevel"/>
    <w:tmpl w:val="3F9818A6"/>
    <w:lvl w:ilvl="0" w:tplc="FD380A5A">
      <w:start w:val="1"/>
      <w:numFmt w:val="lowerLetter"/>
      <w:lvlText w:val="%1)"/>
      <w:lvlJc w:val="left"/>
      <w:pPr>
        <w:ind w:left="100" w:hanging="267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6162801A">
      <w:numFmt w:val="bullet"/>
      <w:lvlText w:val="•"/>
      <w:lvlJc w:val="left"/>
      <w:pPr>
        <w:ind w:left="1072" w:hanging="267"/>
      </w:pPr>
      <w:rPr>
        <w:rFonts w:hint="default"/>
        <w:lang w:val="pt-PT" w:eastAsia="pt-PT" w:bidi="pt-PT"/>
      </w:rPr>
    </w:lvl>
    <w:lvl w:ilvl="2" w:tplc="0980F592">
      <w:numFmt w:val="bullet"/>
      <w:lvlText w:val="•"/>
      <w:lvlJc w:val="left"/>
      <w:pPr>
        <w:ind w:left="2044" w:hanging="267"/>
      </w:pPr>
      <w:rPr>
        <w:rFonts w:hint="default"/>
        <w:lang w:val="pt-PT" w:eastAsia="pt-PT" w:bidi="pt-PT"/>
      </w:rPr>
    </w:lvl>
    <w:lvl w:ilvl="3" w:tplc="8AE29C18">
      <w:numFmt w:val="bullet"/>
      <w:lvlText w:val="•"/>
      <w:lvlJc w:val="left"/>
      <w:pPr>
        <w:ind w:left="3016" w:hanging="267"/>
      </w:pPr>
      <w:rPr>
        <w:rFonts w:hint="default"/>
        <w:lang w:val="pt-PT" w:eastAsia="pt-PT" w:bidi="pt-PT"/>
      </w:rPr>
    </w:lvl>
    <w:lvl w:ilvl="4" w:tplc="AAFAE98E">
      <w:numFmt w:val="bullet"/>
      <w:lvlText w:val="•"/>
      <w:lvlJc w:val="left"/>
      <w:pPr>
        <w:ind w:left="3988" w:hanging="267"/>
      </w:pPr>
      <w:rPr>
        <w:rFonts w:hint="default"/>
        <w:lang w:val="pt-PT" w:eastAsia="pt-PT" w:bidi="pt-PT"/>
      </w:rPr>
    </w:lvl>
    <w:lvl w:ilvl="5" w:tplc="6B1A5D26">
      <w:numFmt w:val="bullet"/>
      <w:lvlText w:val="•"/>
      <w:lvlJc w:val="left"/>
      <w:pPr>
        <w:ind w:left="4960" w:hanging="267"/>
      </w:pPr>
      <w:rPr>
        <w:rFonts w:hint="default"/>
        <w:lang w:val="pt-PT" w:eastAsia="pt-PT" w:bidi="pt-PT"/>
      </w:rPr>
    </w:lvl>
    <w:lvl w:ilvl="6" w:tplc="FF1676F6">
      <w:numFmt w:val="bullet"/>
      <w:lvlText w:val="•"/>
      <w:lvlJc w:val="left"/>
      <w:pPr>
        <w:ind w:left="5932" w:hanging="267"/>
      </w:pPr>
      <w:rPr>
        <w:rFonts w:hint="default"/>
        <w:lang w:val="pt-PT" w:eastAsia="pt-PT" w:bidi="pt-PT"/>
      </w:rPr>
    </w:lvl>
    <w:lvl w:ilvl="7" w:tplc="59E080EE">
      <w:numFmt w:val="bullet"/>
      <w:lvlText w:val="•"/>
      <w:lvlJc w:val="left"/>
      <w:pPr>
        <w:ind w:left="6904" w:hanging="267"/>
      </w:pPr>
      <w:rPr>
        <w:rFonts w:hint="default"/>
        <w:lang w:val="pt-PT" w:eastAsia="pt-PT" w:bidi="pt-PT"/>
      </w:rPr>
    </w:lvl>
    <w:lvl w:ilvl="8" w:tplc="CC16FBC6">
      <w:numFmt w:val="bullet"/>
      <w:lvlText w:val="•"/>
      <w:lvlJc w:val="left"/>
      <w:pPr>
        <w:ind w:left="7876" w:hanging="267"/>
      </w:pPr>
      <w:rPr>
        <w:rFonts w:hint="default"/>
        <w:lang w:val="pt-PT" w:eastAsia="pt-PT" w:bidi="pt-PT"/>
      </w:rPr>
    </w:lvl>
  </w:abstractNum>
  <w:abstractNum w:abstractNumId="8">
    <w:nsid w:val="471C3F08"/>
    <w:multiLevelType w:val="multilevel"/>
    <w:tmpl w:val="0818F5AC"/>
    <w:lvl w:ilvl="0">
      <w:start w:val="2"/>
      <w:numFmt w:val="decimal"/>
      <w:lvlText w:val="%1"/>
      <w:lvlJc w:val="left"/>
      <w:pPr>
        <w:ind w:left="100" w:hanging="37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72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44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6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88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2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4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6" w:hanging="372"/>
      </w:pPr>
      <w:rPr>
        <w:rFonts w:hint="default"/>
        <w:lang w:val="pt-PT" w:eastAsia="pt-PT" w:bidi="pt-PT"/>
      </w:rPr>
    </w:lvl>
  </w:abstractNum>
  <w:abstractNum w:abstractNumId="9">
    <w:nsid w:val="473F7DE0"/>
    <w:multiLevelType w:val="multilevel"/>
    <w:tmpl w:val="0818F5AC"/>
    <w:lvl w:ilvl="0">
      <w:start w:val="2"/>
      <w:numFmt w:val="decimal"/>
      <w:lvlText w:val="%1"/>
      <w:lvlJc w:val="left"/>
      <w:pPr>
        <w:ind w:left="100" w:hanging="37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72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44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6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88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2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4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6" w:hanging="372"/>
      </w:pPr>
      <w:rPr>
        <w:rFonts w:hint="default"/>
        <w:lang w:val="pt-PT" w:eastAsia="pt-PT" w:bidi="pt-PT"/>
      </w:rPr>
    </w:lvl>
  </w:abstractNum>
  <w:abstractNum w:abstractNumId="10">
    <w:nsid w:val="4F930DED"/>
    <w:multiLevelType w:val="hybridMultilevel"/>
    <w:tmpl w:val="F2B47212"/>
    <w:lvl w:ilvl="0" w:tplc="A20ADBD6">
      <w:start w:val="1"/>
      <w:numFmt w:val="lowerLetter"/>
      <w:lvlText w:val="%1)"/>
      <w:lvlJc w:val="left"/>
      <w:pPr>
        <w:ind w:left="460" w:hanging="360"/>
      </w:pPr>
      <w:rPr>
        <w:rFonts w:hint="default"/>
        <w:b/>
        <w:bCs/>
        <w:spacing w:val="-1"/>
        <w:w w:val="100"/>
        <w:lang w:val="pt-PT" w:eastAsia="pt-PT" w:bidi="pt-PT"/>
      </w:rPr>
    </w:lvl>
    <w:lvl w:ilvl="1" w:tplc="526425B8">
      <w:numFmt w:val="bullet"/>
      <w:lvlText w:val="•"/>
      <w:lvlJc w:val="left"/>
      <w:pPr>
        <w:ind w:left="1396" w:hanging="360"/>
      </w:pPr>
      <w:rPr>
        <w:rFonts w:hint="default"/>
        <w:lang w:val="pt-PT" w:eastAsia="pt-PT" w:bidi="pt-PT"/>
      </w:rPr>
    </w:lvl>
    <w:lvl w:ilvl="2" w:tplc="63B47622">
      <w:numFmt w:val="bullet"/>
      <w:lvlText w:val="•"/>
      <w:lvlJc w:val="left"/>
      <w:pPr>
        <w:ind w:left="2332" w:hanging="360"/>
      </w:pPr>
      <w:rPr>
        <w:rFonts w:hint="default"/>
        <w:lang w:val="pt-PT" w:eastAsia="pt-PT" w:bidi="pt-PT"/>
      </w:rPr>
    </w:lvl>
    <w:lvl w:ilvl="3" w:tplc="8C7259EE">
      <w:numFmt w:val="bullet"/>
      <w:lvlText w:val="•"/>
      <w:lvlJc w:val="left"/>
      <w:pPr>
        <w:ind w:left="3268" w:hanging="360"/>
      </w:pPr>
      <w:rPr>
        <w:rFonts w:hint="default"/>
        <w:lang w:val="pt-PT" w:eastAsia="pt-PT" w:bidi="pt-PT"/>
      </w:rPr>
    </w:lvl>
    <w:lvl w:ilvl="4" w:tplc="72E0889A">
      <w:numFmt w:val="bullet"/>
      <w:lvlText w:val="•"/>
      <w:lvlJc w:val="left"/>
      <w:pPr>
        <w:ind w:left="4204" w:hanging="360"/>
      </w:pPr>
      <w:rPr>
        <w:rFonts w:hint="default"/>
        <w:lang w:val="pt-PT" w:eastAsia="pt-PT" w:bidi="pt-PT"/>
      </w:rPr>
    </w:lvl>
    <w:lvl w:ilvl="5" w:tplc="1EBA17EC">
      <w:numFmt w:val="bullet"/>
      <w:lvlText w:val="•"/>
      <w:lvlJc w:val="left"/>
      <w:pPr>
        <w:ind w:left="5140" w:hanging="360"/>
      </w:pPr>
      <w:rPr>
        <w:rFonts w:hint="default"/>
        <w:lang w:val="pt-PT" w:eastAsia="pt-PT" w:bidi="pt-PT"/>
      </w:rPr>
    </w:lvl>
    <w:lvl w:ilvl="6" w:tplc="2ACAD5A6">
      <w:numFmt w:val="bullet"/>
      <w:lvlText w:val="•"/>
      <w:lvlJc w:val="left"/>
      <w:pPr>
        <w:ind w:left="6076" w:hanging="360"/>
      </w:pPr>
      <w:rPr>
        <w:rFonts w:hint="default"/>
        <w:lang w:val="pt-PT" w:eastAsia="pt-PT" w:bidi="pt-PT"/>
      </w:rPr>
    </w:lvl>
    <w:lvl w:ilvl="7" w:tplc="F674563C">
      <w:numFmt w:val="bullet"/>
      <w:lvlText w:val="•"/>
      <w:lvlJc w:val="left"/>
      <w:pPr>
        <w:ind w:left="7012" w:hanging="360"/>
      </w:pPr>
      <w:rPr>
        <w:rFonts w:hint="default"/>
        <w:lang w:val="pt-PT" w:eastAsia="pt-PT" w:bidi="pt-PT"/>
      </w:rPr>
    </w:lvl>
    <w:lvl w:ilvl="8" w:tplc="BA3400DC">
      <w:numFmt w:val="bullet"/>
      <w:lvlText w:val="•"/>
      <w:lvlJc w:val="left"/>
      <w:pPr>
        <w:ind w:left="7948" w:hanging="360"/>
      </w:pPr>
      <w:rPr>
        <w:rFonts w:hint="default"/>
        <w:lang w:val="pt-PT" w:eastAsia="pt-PT" w:bidi="pt-PT"/>
      </w:rPr>
    </w:lvl>
  </w:abstractNum>
  <w:abstractNum w:abstractNumId="11">
    <w:nsid w:val="76295970"/>
    <w:multiLevelType w:val="hybridMultilevel"/>
    <w:tmpl w:val="44D27F6A"/>
    <w:lvl w:ilvl="0" w:tplc="3200A3E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F"/>
    <w:rsid w:val="00003009"/>
    <w:rsid w:val="000316C3"/>
    <w:rsid w:val="00272CBD"/>
    <w:rsid w:val="002B14BD"/>
    <w:rsid w:val="002C532E"/>
    <w:rsid w:val="002F1A6E"/>
    <w:rsid w:val="00336A0B"/>
    <w:rsid w:val="00405E70"/>
    <w:rsid w:val="004732FA"/>
    <w:rsid w:val="004E754B"/>
    <w:rsid w:val="005B0AEF"/>
    <w:rsid w:val="006A2DE0"/>
    <w:rsid w:val="00890268"/>
    <w:rsid w:val="00980B6F"/>
    <w:rsid w:val="009A0284"/>
    <w:rsid w:val="00AC1054"/>
    <w:rsid w:val="00B90C24"/>
    <w:rsid w:val="00BB50D9"/>
    <w:rsid w:val="00D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28"/>
      <w:ind w:left="460"/>
      <w:outlineLvl w:val="0"/>
    </w:p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28"/>
      <w:ind w:left="460"/>
      <w:outlineLvl w:val="0"/>
    </w:p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 DO SALÃO SOCIAL DA APUEL</vt:lpstr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 DO SALÃO SOCIAL DA APUEL</dc:title>
  <dc:creator>AMA</dc:creator>
  <cp:lastModifiedBy>User</cp:lastModifiedBy>
  <cp:revision>4</cp:revision>
  <dcterms:created xsi:type="dcterms:W3CDTF">2019-12-09T18:50:00Z</dcterms:created>
  <dcterms:modified xsi:type="dcterms:W3CDTF">2019-12-09T18:50:00Z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2019-02-12T00:00:00Z</vt:filetime>
  </property>
</Properties>
</file>